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F9285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Teorija i praksa medija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825C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</w:t>
            </w:r>
            <w:r w:rsidR="00F9285E">
              <w:rPr>
                <w:rFonts w:ascii="Times New Roman" w:hAnsi="Times New Roman" w:cs="Times New Roman"/>
                <w:sz w:val="20"/>
              </w:rPr>
              <w:t xml:space="preserve"> jezik i književnost</w:t>
            </w:r>
            <w:r>
              <w:rPr>
                <w:rFonts w:ascii="Times New Roman" w:hAnsi="Times New Roman" w:cs="Times New Roman"/>
                <w:sz w:val="20"/>
              </w:rPr>
              <w:t>, smjerovi nastavnički i prevoditeljski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9285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9285E" w:rsidP="00B825C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Odjel za </w:t>
            </w:r>
            <w:r w:rsidR="00B825C2">
              <w:rPr>
                <w:rFonts w:ascii="Times New Roman" w:hAnsi="Times New Roman" w:cs="Times New Roman"/>
                <w:sz w:val="20"/>
              </w:rPr>
              <w:t>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C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E9726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E972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972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C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972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E972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9726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E972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972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972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972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E972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E972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972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972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C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972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972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972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972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972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972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972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9726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9726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972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9726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972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F9285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F9285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972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96052" w:rsidP="00B825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Sveučilište u Zadru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9285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96052" w:rsidP="00F928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F9285E">
              <w:rPr>
                <w:rFonts w:ascii="Times New Roman" w:hAnsi="Times New Roman" w:cs="Times New Roman"/>
                <w:sz w:val="18"/>
              </w:rPr>
              <w:t>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9605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F9285E">
              <w:rPr>
                <w:rFonts w:ascii="Times New Roman" w:hAnsi="Times New Roman" w:cs="Times New Roman"/>
                <w:sz w:val="18"/>
              </w:rPr>
              <w:t>.1.2020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F9285E" w:rsidP="00B825C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Upisana </w:t>
            </w:r>
            <w:r w:rsidR="00B825C2">
              <w:rPr>
                <w:rFonts w:ascii="Times New Roman" w:hAnsi="Times New Roman" w:cs="Times New Roman"/>
                <w:sz w:val="18"/>
              </w:rPr>
              <w:t>prva</w:t>
            </w:r>
            <w:r>
              <w:rPr>
                <w:rFonts w:ascii="Times New Roman" w:hAnsi="Times New Roman" w:cs="Times New Roman"/>
                <w:sz w:val="18"/>
              </w:rPr>
              <w:t xml:space="preserve"> godina studija – </w:t>
            </w:r>
            <w:r w:rsidR="00B825C2">
              <w:rPr>
                <w:rFonts w:ascii="Times New Roman" w:hAnsi="Times New Roman" w:cs="Times New Roman"/>
                <w:sz w:val="18"/>
              </w:rPr>
              <w:t>prvi</w:t>
            </w:r>
            <w:r>
              <w:rPr>
                <w:rFonts w:ascii="Times New Roman" w:hAnsi="Times New Roman" w:cs="Times New Roman"/>
                <w:sz w:val="18"/>
              </w:rPr>
              <w:t xml:space="preserve"> semestar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F928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Nenad Vertovšek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F9285E" w:rsidRPr="00CE071C">
                <w:rPr>
                  <w:rStyle w:val="Hyperlink"/>
                  <w:rFonts w:ascii="Times New Roman" w:hAnsi="Times New Roman" w:cs="Times New Roman"/>
                  <w:sz w:val="18"/>
                </w:rPr>
                <w:t>nenad.vertovsek@gmail.com</w:t>
              </w:r>
            </w:hyperlink>
            <w:r w:rsidR="00F9285E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9285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12 – 13h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9726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A80B4D" w:rsidRPr="00A80B4D" w:rsidRDefault="00A80B4D" w:rsidP="00A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80B4D">
              <w:rPr>
                <w:rFonts w:ascii="Times New Roman" w:hAnsi="Times New Roman" w:cs="Times New Roman"/>
                <w:sz w:val="18"/>
              </w:rPr>
              <w:t>Nakon odslušanih predavanja i napravljenih vježbi studenti će moći:</w:t>
            </w:r>
          </w:p>
          <w:p w:rsidR="00A80B4D" w:rsidRPr="00A80B4D" w:rsidRDefault="00A80B4D" w:rsidP="00A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80B4D">
              <w:rPr>
                <w:rFonts w:ascii="Times New Roman" w:hAnsi="Times New Roman" w:cs="Times New Roman"/>
                <w:sz w:val="18"/>
              </w:rPr>
              <w:t xml:space="preserve">Stručno i etički analizirati novinarske sadržaje i vrijednosti </w:t>
            </w:r>
          </w:p>
          <w:p w:rsidR="00A80B4D" w:rsidRPr="00A80B4D" w:rsidRDefault="00A80B4D" w:rsidP="00A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80B4D">
              <w:rPr>
                <w:rFonts w:ascii="Times New Roman" w:hAnsi="Times New Roman" w:cs="Times New Roman"/>
                <w:sz w:val="18"/>
              </w:rPr>
              <w:t>- Prepoznati značaj i potrebu poznavanja teorije i prakse medija i njihovu ulogu u oblikovanju globalizacijskih promjena</w:t>
            </w:r>
          </w:p>
          <w:p w:rsidR="00A80B4D" w:rsidRPr="00A80B4D" w:rsidRDefault="00A80B4D" w:rsidP="00A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80B4D">
              <w:rPr>
                <w:rFonts w:ascii="Times New Roman" w:hAnsi="Times New Roman" w:cs="Times New Roman"/>
                <w:sz w:val="18"/>
              </w:rPr>
              <w:t>-Prepoznati, analizirati i interpretirati načela novinarstva i novinarske profesije u konkretnim sadržajima i praktičnim situacijama</w:t>
            </w:r>
          </w:p>
          <w:p w:rsidR="00A80B4D" w:rsidRPr="00A80B4D" w:rsidRDefault="00A80B4D" w:rsidP="00A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80B4D">
              <w:rPr>
                <w:rFonts w:ascii="Times New Roman" w:hAnsi="Times New Roman" w:cs="Times New Roman"/>
                <w:sz w:val="18"/>
              </w:rPr>
              <w:t>- Razlikovati izvorne medijske tekstove i sadržaje od manipulativnih i neprofesionalnih izričaja, tekstova i elektronskih novinarskih uradaka</w:t>
            </w:r>
          </w:p>
          <w:p w:rsidR="00785CAA" w:rsidRDefault="00A80B4D" w:rsidP="00A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80B4D">
              <w:rPr>
                <w:rFonts w:ascii="Times New Roman" w:hAnsi="Times New Roman" w:cs="Times New Roman"/>
                <w:sz w:val="18"/>
              </w:rPr>
              <w:t>-Razumjeti  strukturu redakcijskog i timskog rada novinara</w:t>
            </w:r>
          </w:p>
          <w:p w:rsidR="00B825C2" w:rsidRPr="00B825C2" w:rsidRDefault="00B825C2" w:rsidP="00B825C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25C2">
              <w:rPr>
                <w:rFonts w:ascii="Times New Roman" w:hAnsi="Times New Roman" w:cs="Times New Roman"/>
                <w:sz w:val="18"/>
              </w:rPr>
              <w:t>- Izraditi, analizirati i prezentirati seminarske i jednostavnije istraživačke radove iz područja medija-</w:t>
            </w:r>
          </w:p>
          <w:p w:rsidR="00B825C2" w:rsidRPr="00B825C2" w:rsidRDefault="00B825C2" w:rsidP="00B825C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25C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B825C2">
              <w:rPr>
                <w:rFonts w:ascii="Times New Roman" w:hAnsi="Times New Roman" w:cs="Times New Roman"/>
                <w:sz w:val="18"/>
              </w:rPr>
              <w:t>Usporediti načela i postavke teoretskih razmatranja o književnosti i jeziku s praktičnim situacijama i sadržajima medijskih tekstova i poruka</w:t>
            </w:r>
          </w:p>
          <w:p w:rsidR="00B825C2" w:rsidRPr="00B4202A" w:rsidRDefault="00B825C2" w:rsidP="00A80B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B825C2" w:rsidRPr="00B825C2" w:rsidRDefault="00B825C2" w:rsidP="00B825C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25C2">
              <w:rPr>
                <w:rFonts w:ascii="Times New Roman" w:hAnsi="Times New Roman" w:cs="Times New Roman"/>
                <w:sz w:val="18"/>
              </w:rPr>
              <w:t>Uočiti jezične pogreške kako u pismenoj tako i usmenoj komunikaciji;</w:t>
            </w:r>
          </w:p>
          <w:p w:rsidR="00B825C2" w:rsidRPr="00B825C2" w:rsidRDefault="00B825C2" w:rsidP="00B825C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25C2">
              <w:rPr>
                <w:rFonts w:ascii="Times New Roman" w:hAnsi="Times New Roman" w:cs="Times New Roman"/>
                <w:sz w:val="18"/>
              </w:rPr>
              <w:t>Izložiti raznovrsne nastavne metode;</w:t>
            </w:r>
          </w:p>
          <w:p w:rsidR="00B825C2" w:rsidRPr="00B825C2" w:rsidRDefault="00B825C2" w:rsidP="00B825C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s-ES"/>
              </w:rPr>
            </w:pPr>
            <w:r w:rsidRPr="00B825C2">
              <w:rPr>
                <w:rFonts w:ascii="Times New Roman" w:hAnsi="Times New Roman" w:cs="Times New Roman"/>
                <w:sz w:val="18"/>
              </w:rPr>
              <w:t>Primijeniti stečena znanja i iskustva iz područja obrazovanja na različitim vrstama izlaganja (stručnim skupovima i radionicama).</w:t>
            </w:r>
          </w:p>
          <w:p w:rsidR="00B825C2" w:rsidRPr="00B825C2" w:rsidRDefault="00B825C2" w:rsidP="00B825C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25C2">
              <w:rPr>
                <w:rFonts w:ascii="Times New Roman" w:hAnsi="Times New Roman" w:cs="Times New Roman"/>
                <w:sz w:val="18"/>
              </w:rPr>
              <w:t>P</w:t>
            </w:r>
            <w:proofErr w:type="spellStart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>rimijeniti</w:t>
            </w:r>
            <w:proofErr w:type="spellEnd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 xml:space="preserve"> </w:t>
            </w:r>
            <w:proofErr w:type="spellStart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>interkulturalni</w:t>
            </w:r>
            <w:proofErr w:type="spellEnd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 xml:space="preserve"> </w:t>
            </w:r>
            <w:proofErr w:type="spellStart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>pristup</w:t>
            </w:r>
            <w:proofErr w:type="spellEnd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 xml:space="preserve"> u </w:t>
            </w:r>
            <w:proofErr w:type="spellStart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>analizi</w:t>
            </w:r>
            <w:proofErr w:type="spellEnd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 xml:space="preserve"> </w:t>
            </w:r>
            <w:proofErr w:type="spellStart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>kulturnih</w:t>
            </w:r>
            <w:proofErr w:type="spellEnd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 xml:space="preserve">, </w:t>
            </w:r>
            <w:proofErr w:type="spellStart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>gospodarskih</w:t>
            </w:r>
            <w:proofErr w:type="spellEnd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 xml:space="preserve">, </w:t>
            </w:r>
            <w:proofErr w:type="spellStart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>povijesnih</w:t>
            </w:r>
            <w:proofErr w:type="spellEnd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 xml:space="preserve"> i </w:t>
            </w:r>
            <w:proofErr w:type="spellStart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>političkih</w:t>
            </w:r>
            <w:proofErr w:type="spellEnd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 xml:space="preserve"> veza </w:t>
            </w:r>
            <w:proofErr w:type="spellStart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>između</w:t>
            </w:r>
            <w:proofErr w:type="spellEnd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 xml:space="preserve"> </w:t>
            </w:r>
            <w:proofErr w:type="spellStart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>Hrvatske</w:t>
            </w:r>
            <w:proofErr w:type="spellEnd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 xml:space="preserve"> i </w:t>
            </w:r>
            <w:proofErr w:type="spellStart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>zemalja</w:t>
            </w:r>
            <w:proofErr w:type="spellEnd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 xml:space="preserve"> </w:t>
            </w:r>
            <w:proofErr w:type="spellStart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>ruskog</w:t>
            </w:r>
            <w:proofErr w:type="spellEnd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 xml:space="preserve"> </w:t>
            </w:r>
            <w:proofErr w:type="spellStart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>govornog</w:t>
            </w:r>
            <w:proofErr w:type="spellEnd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 xml:space="preserve"> </w:t>
            </w:r>
            <w:proofErr w:type="spellStart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>područja</w:t>
            </w:r>
            <w:proofErr w:type="spellEnd"/>
            <w:r w:rsidRPr="00B825C2">
              <w:rPr>
                <w:rFonts w:ascii="Times New Roman" w:hAnsi="Times New Roman" w:cs="Times New Roman"/>
                <w:sz w:val="18"/>
                <w:lang w:val="es-ES"/>
              </w:rPr>
              <w:t>;</w:t>
            </w:r>
          </w:p>
          <w:p w:rsidR="00785CAA" w:rsidRPr="00B4202A" w:rsidRDefault="00785CAA" w:rsidP="00AF503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155E2" w:rsidP="00D155E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Održana i pozitivno ocijenjena prezentacija/seminar- predan rad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5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155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27.1.2020. – 21.2.2020.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F76D24" w:rsidRPr="00F76D24" w:rsidRDefault="00F76D24" w:rsidP="00F76D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76D24">
              <w:rPr>
                <w:rFonts w:ascii="Times New Roman" w:eastAsia="MS Gothic" w:hAnsi="Times New Roman" w:cs="Times New Roman"/>
                <w:sz w:val="18"/>
              </w:rPr>
              <w:t>Upoznavanje sa strukturom i funkcioniranjem medijskih sadržaja i tehnologijom novinarskog posla radi podizanja svjesnosti o medijima, njihovim načinom rada i utjecaja, zlouporabama i medijskim manipulacijama. Etička i stručna analiza medijskih sadržaja i vrijednosti, razotkrivanje jezika medija i novinarskih stilova i izražavanja. Značaj medija i medijske kulture, uloge u oblikovanju globalizacijskih promjena, ali i oblikovanja identiteta pojedinca i društva. Razvijanje percepcije za vjerodostojno i bitno, prevencija ovisnosti o medijima, razlikovanje zbilje i virtualnog u medijima.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Osnove novinarskog izražavanja i tehnologija novinarskog posla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Javnost i komuniciranje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D155E2" w:rsidRPr="00D15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Medijska kultura i komunikacija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D155E2" w:rsidRPr="00D15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Vrste novinarskog izražavanja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Analiza utjecaja novinarskih sadržaja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Novinarsko izražavanje: prezentacijske i komunikacijske sposobnosti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Medijsko izražavanje i odnosi s javnošću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Novinarske radionice i redakcijski rad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Etika i odgovornost novinarske profesije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Masmedijske manipulacije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Zbilja i virtualna stvarnost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Korporacijsko i interesno novinarstvo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Mladi i prevencija ovisnosti o medijima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Novi mediji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D155E2" w:rsidRPr="00D155E2">
              <w:rPr>
                <w:rFonts w:ascii="Times New Roman" w:eastAsia="MS Gothic" w:hAnsi="Times New Roman" w:cs="Times New Roman"/>
                <w:sz w:val="18"/>
              </w:rPr>
              <w:t>Budućnost medija i novinarstva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F9285E" w:rsidRDefault="00F9285E" w:rsidP="00F928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9285E">
              <w:rPr>
                <w:rFonts w:ascii="Times New Roman" w:eastAsia="MS Gothic" w:hAnsi="Times New Roman" w:cs="Times New Roman"/>
                <w:sz w:val="18"/>
              </w:rPr>
              <w:t xml:space="preserve">Stjepan Malović, </w:t>
            </w:r>
            <w:r w:rsidRPr="00F9285E">
              <w:rPr>
                <w:rFonts w:ascii="Times New Roman" w:eastAsia="MS Gothic" w:hAnsi="Times New Roman" w:cs="Times New Roman"/>
                <w:i/>
                <w:sz w:val="18"/>
              </w:rPr>
              <w:t>Osnove novinarstva</w:t>
            </w:r>
            <w:r w:rsidRPr="00F9285E">
              <w:rPr>
                <w:rFonts w:ascii="Times New Roman" w:eastAsia="MS Gothic" w:hAnsi="Times New Roman" w:cs="Times New Roman"/>
                <w:sz w:val="18"/>
              </w:rPr>
              <w:t>, Golden marketing, Zagreb, 2005. (str. 9. – 53.; 167. – 202.)</w:t>
            </w:r>
          </w:p>
          <w:p w:rsidR="00B80A96" w:rsidRPr="00F9285E" w:rsidRDefault="00B80A96" w:rsidP="00F928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Nenad Vertovšek, </w:t>
            </w:r>
            <w:r w:rsidRPr="00B80A96">
              <w:rPr>
                <w:rFonts w:ascii="Times New Roman" w:eastAsia="MS Gothic" w:hAnsi="Times New Roman" w:cs="Times New Roman"/>
                <w:i/>
                <w:sz w:val="18"/>
              </w:rPr>
              <w:t>Noam Chomsky i kritika suvremenih medija</w:t>
            </w:r>
            <w:r>
              <w:rPr>
                <w:rFonts w:ascii="Times New Roman" w:eastAsia="MS Gothic" w:hAnsi="Times New Roman" w:cs="Times New Roman"/>
                <w:sz w:val="18"/>
              </w:rPr>
              <w:t>, Golden Marketing-Tehnička knjiga, Zagreb, 2017.</w:t>
            </w:r>
          </w:p>
          <w:p w:rsidR="00F9285E" w:rsidRPr="00F9285E" w:rsidRDefault="00F9285E" w:rsidP="00F928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9285E">
              <w:rPr>
                <w:rFonts w:ascii="Times New Roman" w:eastAsia="MS Gothic" w:hAnsi="Times New Roman" w:cs="Times New Roman"/>
                <w:sz w:val="18"/>
              </w:rPr>
              <w:t xml:space="preserve">Zlatko Miliša, Mirela Tolić, Nenad Vertovšek, </w:t>
            </w:r>
            <w:r w:rsidRPr="00F9285E">
              <w:rPr>
                <w:rFonts w:ascii="Times New Roman" w:eastAsia="MS Gothic" w:hAnsi="Times New Roman" w:cs="Times New Roman"/>
                <w:i/>
                <w:sz w:val="18"/>
              </w:rPr>
              <w:t>Mediji i mladi</w:t>
            </w:r>
            <w:r w:rsidRPr="00F9285E">
              <w:rPr>
                <w:rFonts w:ascii="Times New Roman" w:eastAsia="MS Gothic" w:hAnsi="Times New Roman" w:cs="Times New Roman"/>
                <w:sz w:val="18"/>
              </w:rPr>
              <w:t>, Sveučilišna knjiga, Zagreb, 2009 (str. 9. – 89.)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D155E2" w:rsidRPr="00D155E2" w:rsidRDefault="00D155E2" w:rsidP="00D155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pl-PL"/>
              </w:rPr>
            </w:pP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 xml:space="preserve">Sead Alić, Masmediji, 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  <w:lang w:val="pl-PL"/>
              </w:rPr>
              <w:t>Zatvor bez zidova</w:t>
            </w: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>, Centar za filozofiju medija, Zagreb, 2012.</w:t>
            </w:r>
          </w:p>
          <w:p w:rsidR="00D155E2" w:rsidRPr="00D155E2" w:rsidRDefault="00D155E2" w:rsidP="00D155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55E2">
              <w:rPr>
                <w:rFonts w:ascii="Times New Roman" w:eastAsia="MS Gothic" w:hAnsi="Times New Roman" w:cs="Times New Roman"/>
                <w:sz w:val="18"/>
              </w:rPr>
              <w:t xml:space="preserve">George Ritzer, 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</w:rPr>
              <w:t>McDonaldizacija društva.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>, Naklada jesenski i Turk,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>Zagreb, 1999.</w:t>
            </w:r>
          </w:p>
          <w:p w:rsidR="00D155E2" w:rsidRPr="00D155E2" w:rsidRDefault="00D155E2" w:rsidP="00D155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55E2">
              <w:rPr>
                <w:rFonts w:ascii="Times New Roman" w:eastAsia="MS Gothic" w:hAnsi="Times New Roman" w:cs="Times New Roman"/>
                <w:i/>
                <w:sz w:val="18"/>
                <w:lang w:val="pl-PL"/>
              </w:rPr>
              <w:t>Istra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</w:rPr>
              <w:t>ž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  <w:lang w:val="pl-PL"/>
              </w:rPr>
              <w:t>iva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</w:rPr>
              <w:t>č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  <w:lang w:val="pl-PL"/>
              </w:rPr>
              <w:t>ko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D155E2">
              <w:rPr>
                <w:rFonts w:ascii="Times New Roman" w:eastAsia="MS Gothic" w:hAnsi="Times New Roman" w:cs="Times New Roman"/>
                <w:i/>
                <w:sz w:val="18"/>
                <w:lang w:val="pl-PL"/>
              </w:rPr>
              <w:t>novinarstvo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>Grupa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>autora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>Hrvatsko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>novinarsko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>dru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>tvo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D155E2">
              <w:rPr>
                <w:rFonts w:ascii="Times New Roman" w:eastAsia="MS Gothic" w:hAnsi="Times New Roman" w:cs="Times New Roman"/>
                <w:sz w:val="18"/>
                <w:lang w:val="pl-PL"/>
              </w:rPr>
              <w:t>Zagreb</w:t>
            </w:r>
            <w:r w:rsidRPr="00D155E2">
              <w:rPr>
                <w:rFonts w:ascii="Times New Roman" w:eastAsia="MS Gothic" w:hAnsi="Times New Roman" w:cs="Times New Roman"/>
                <w:sz w:val="18"/>
              </w:rPr>
              <w:t>, 2004.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B80A9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ne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E972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C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E972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E972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85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E972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C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E972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E972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E972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C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E972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5C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E9726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9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E9726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80A96" w:rsidP="00B80A9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15%aktivnost,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kolokvij, 5</w:t>
            </w: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F9285E" w:rsidRPr="009947BA" w:rsidTr="002D586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9285E" w:rsidRPr="00B4202A" w:rsidRDefault="00F9285E" w:rsidP="00F928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9285E" w:rsidRPr="009947BA" w:rsidRDefault="00F9285E" w:rsidP="00F928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5E" w:rsidRPr="00F31796" w:rsidRDefault="00F9285E" w:rsidP="00F9285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 59</w:t>
            </w:r>
          </w:p>
        </w:tc>
        <w:tc>
          <w:tcPr>
            <w:tcW w:w="6390" w:type="dxa"/>
            <w:gridSpan w:val="26"/>
            <w:vAlign w:val="center"/>
          </w:tcPr>
          <w:p w:rsidR="00F9285E" w:rsidRPr="009947BA" w:rsidRDefault="00F9285E" w:rsidP="00F928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9285E" w:rsidRPr="009947BA" w:rsidTr="002D586A">
        <w:tc>
          <w:tcPr>
            <w:tcW w:w="1801" w:type="dxa"/>
            <w:vMerge/>
            <w:shd w:val="clear" w:color="auto" w:fill="F2F2F2" w:themeFill="background1" w:themeFillShade="F2"/>
          </w:tcPr>
          <w:p w:rsidR="00F9285E" w:rsidRDefault="00F9285E" w:rsidP="00F928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5E" w:rsidRPr="00F31796" w:rsidRDefault="00F9285E" w:rsidP="00F9285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60 do 69</w:t>
            </w:r>
          </w:p>
        </w:tc>
        <w:tc>
          <w:tcPr>
            <w:tcW w:w="6390" w:type="dxa"/>
            <w:gridSpan w:val="26"/>
            <w:vAlign w:val="center"/>
          </w:tcPr>
          <w:p w:rsidR="00F9285E" w:rsidRPr="009947BA" w:rsidRDefault="00F9285E" w:rsidP="00F928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9285E" w:rsidRPr="009947BA" w:rsidTr="002D586A">
        <w:tc>
          <w:tcPr>
            <w:tcW w:w="1801" w:type="dxa"/>
            <w:vMerge/>
            <w:shd w:val="clear" w:color="auto" w:fill="F2F2F2" w:themeFill="background1" w:themeFillShade="F2"/>
          </w:tcPr>
          <w:p w:rsidR="00F9285E" w:rsidRDefault="00F9285E" w:rsidP="00F928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5E" w:rsidRPr="00F31796" w:rsidRDefault="00F9285E" w:rsidP="00F9285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70 do 79</w:t>
            </w:r>
          </w:p>
        </w:tc>
        <w:tc>
          <w:tcPr>
            <w:tcW w:w="6390" w:type="dxa"/>
            <w:gridSpan w:val="26"/>
            <w:vAlign w:val="center"/>
          </w:tcPr>
          <w:p w:rsidR="00F9285E" w:rsidRPr="009947BA" w:rsidRDefault="00F9285E" w:rsidP="00F928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9285E" w:rsidRPr="009947BA" w:rsidTr="002D586A">
        <w:tc>
          <w:tcPr>
            <w:tcW w:w="1801" w:type="dxa"/>
            <w:vMerge/>
            <w:shd w:val="clear" w:color="auto" w:fill="F2F2F2" w:themeFill="background1" w:themeFillShade="F2"/>
          </w:tcPr>
          <w:p w:rsidR="00F9285E" w:rsidRDefault="00F9285E" w:rsidP="00F928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5E" w:rsidRPr="00F31796" w:rsidRDefault="00F9285E" w:rsidP="00F9285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80 do 89</w:t>
            </w:r>
          </w:p>
        </w:tc>
        <w:tc>
          <w:tcPr>
            <w:tcW w:w="6390" w:type="dxa"/>
            <w:gridSpan w:val="26"/>
            <w:vAlign w:val="center"/>
          </w:tcPr>
          <w:p w:rsidR="00F9285E" w:rsidRPr="009947BA" w:rsidRDefault="00F9285E" w:rsidP="00F928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9285E" w:rsidRPr="009947BA" w:rsidTr="002D586A">
        <w:tc>
          <w:tcPr>
            <w:tcW w:w="1801" w:type="dxa"/>
            <w:vMerge/>
            <w:shd w:val="clear" w:color="auto" w:fill="F2F2F2" w:themeFill="background1" w:themeFillShade="F2"/>
          </w:tcPr>
          <w:p w:rsidR="00F9285E" w:rsidRDefault="00F9285E" w:rsidP="00F928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285E" w:rsidRPr="00F31796" w:rsidRDefault="00F9285E" w:rsidP="00F9285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 90 do 100</w:t>
            </w:r>
          </w:p>
        </w:tc>
        <w:tc>
          <w:tcPr>
            <w:tcW w:w="6390" w:type="dxa"/>
            <w:gridSpan w:val="26"/>
            <w:vAlign w:val="center"/>
          </w:tcPr>
          <w:p w:rsidR="00F9285E" w:rsidRPr="009947BA" w:rsidRDefault="00F9285E" w:rsidP="00F928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E972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65" w:rsidRDefault="00E97265" w:rsidP="009947BA">
      <w:pPr>
        <w:spacing w:before="0" w:after="0"/>
      </w:pPr>
      <w:r>
        <w:separator/>
      </w:r>
    </w:p>
  </w:endnote>
  <w:endnote w:type="continuationSeparator" w:id="0">
    <w:p w:rsidR="00E97265" w:rsidRDefault="00E9726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65" w:rsidRDefault="00E97265" w:rsidP="009947BA">
      <w:pPr>
        <w:spacing w:before="0" w:after="0"/>
      </w:pPr>
      <w:r>
        <w:separator/>
      </w:r>
    </w:p>
  </w:footnote>
  <w:footnote w:type="continuationSeparator" w:id="0">
    <w:p w:rsidR="00E97265" w:rsidRDefault="00E9726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67A"/>
    <w:multiLevelType w:val="hybridMultilevel"/>
    <w:tmpl w:val="49A0D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66B6"/>
    <w:multiLevelType w:val="hybridMultilevel"/>
    <w:tmpl w:val="456A7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146A9"/>
    <w:multiLevelType w:val="hybridMultilevel"/>
    <w:tmpl w:val="EBD4E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96052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46599"/>
    <w:rsid w:val="00865776"/>
    <w:rsid w:val="00874D5D"/>
    <w:rsid w:val="00891C60"/>
    <w:rsid w:val="008942F0"/>
    <w:rsid w:val="008A3541"/>
    <w:rsid w:val="008D45DB"/>
    <w:rsid w:val="008F557F"/>
    <w:rsid w:val="0090214F"/>
    <w:rsid w:val="009163E6"/>
    <w:rsid w:val="00936BE7"/>
    <w:rsid w:val="009717D0"/>
    <w:rsid w:val="009760E8"/>
    <w:rsid w:val="009947BA"/>
    <w:rsid w:val="00997F41"/>
    <w:rsid w:val="009A284F"/>
    <w:rsid w:val="009C56B1"/>
    <w:rsid w:val="009D5226"/>
    <w:rsid w:val="009E2FD4"/>
    <w:rsid w:val="00A80B4D"/>
    <w:rsid w:val="00A9132B"/>
    <w:rsid w:val="00AA1A5A"/>
    <w:rsid w:val="00AD23FB"/>
    <w:rsid w:val="00AF503D"/>
    <w:rsid w:val="00B4202A"/>
    <w:rsid w:val="00B612F8"/>
    <w:rsid w:val="00B71A57"/>
    <w:rsid w:val="00B7307A"/>
    <w:rsid w:val="00B80A96"/>
    <w:rsid w:val="00B825C2"/>
    <w:rsid w:val="00C02454"/>
    <w:rsid w:val="00C3477B"/>
    <w:rsid w:val="00C85956"/>
    <w:rsid w:val="00C9733D"/>
    <w:rsid w:val="00CA3783"/>
    <w:rsid w:val="00CB23F4"/>
    <w:rsid w:val="00CF5EFB"/>
    <w:rsid w:val="00D136E4"/>
    <w:rsid w:val="00D155E2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97265"/>
    <w:rsid w:val="00F02A8F"/>
    <w:rsid w:val="00F513E0"/>
    <w:rsid w:val="00F566DA"/>
    <w:rsid w:val="00F76D24"/>
    <w:rsid w:val="00F84F5E"/>
    <w:rsid w:val="00F928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nad.vertovse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0D75-6C63-42D0-8392-2A57B9CF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</cp:lastModifiedBy>
  <cp:revision>7</cp:revision>
  <dcterms:created xsi:type="dcterms:W3CDTF">2019-07-25T09:03:00Z</dcterms:created>
  <dcterms:modified xsi:type="dcterms:W3CDTF">2019-09-26T11:36:00Z</dcterms:modified>
</cp:coreProperties>
</file>