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122AD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Filmska radionica u nastavi ruskog jezika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1E6449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122AD6" w:rsidP="00122AD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122AD6">
              <w:rPr>
                <w:rFonts w:ascii="Times New Roman" w:hAnsi="Times New Roman" w:cs="Times New Roman"/>
                <w:sz w:val="20"/>
              </w:rPr>
              <w:t>Studij ruskog jezika i književnosti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122AD6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122AD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Odjel za rusistiku 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177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D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177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177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17794B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17794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17794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D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17794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D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17794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17794B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17794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17794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17794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D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17794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17794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17794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17794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779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779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779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1779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779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D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779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779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779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17794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7794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177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779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D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17794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7794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D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122AD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122AD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7794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C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8723CB" w:rsidRDefault="008723CB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723CB">
              <w:rPr>
                <w:rFonts w:ascii="Times New Roman" w:hAnsi="Times New Roman" w:cs="Times New Roman"/>
                <w:sz w:val="18"/>
                <w:szCs w:val="20"/>
              </w:rPr>
              <w:t>254, utorkom 18-20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8723CB" w:rsidP="008723C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ruski, 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1E644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06/10/2020</w:t>
            </w:r>
            <w:r w:rsidR="008723CB" w:rsidRPr="008723C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1E644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22/01/2021</w:t>
            </w:r>
            <w:r w:rsidR="008723CB" w:rsidRPr="008723CB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8723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8723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Dr. sc. Maja Pandžić, doc.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1E64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8723CB">
              <w:rPr>
                <w:rFonts w:ascii="Times New Roman" w:hAnsi="Times New Roman" w:cs="Times New Roman"/>
                <w:sz w:val="18"/>
              </w:rPr>
              <w:t>andzic.maja@gmail.com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8723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10-12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8723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isto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77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C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77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C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77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1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7794B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77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77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C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77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C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77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77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77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C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4402AA" w:rsidRPr="004402AA" w:rsidRDefault="004402AA" w:rsidP="004402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>Po završetku nastave iz navedenog kolegija student/</w:t>
            </w:r>
            <w:proofErr w:type="spellStart"/>
            <w:r w:rsidRPr="004402AA">
              <w:rPr>
                <w:rFonts w:ascii="Times New Roman" w:hAnsi="Times New Roman" w:cs="Times New Roman"/>
                <w:sz w:val="18"/>
              </w:rPr>
              <w:t>ica</w:t>
            </w:r>
            <w:proofErr w:type="spellEnd"/>
            <w:r w:rsidRPr="004402AA">
              <w:rPr>
                <w:rFonts w:ascii="Times New Roman" w:hAnsi="Times New Roman" w:cs="Times New Roman"/>
                <w:sz w:val="18"/>
              </w:rPr>
              <w:t xml:space="preserve"> će moći: </w:t>
            </w:r>
          </w:p>
          <w:p w:rsidR="004402AA" w:rsidRPr="004402AA" w:rsidRDefault="004402AA" w:rsidP="004402A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>izabrati književno djelo pogodno za ekranizaciju u skladu s kulturno-edukativnom zadaćom, specifičnim kriterijima i ciljevima razvijanja jezičnih vještina.</w:t>
            </w:r>
          </w:p>
          <w:p w:rsidR="004402AA" w:rsidRPr="004402AA" w:rsidRDefault="004402AA" w:rsidP="004402A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>kritički prosuditi radi li se o sadržaju pogodnom za ekranizaciju.</w:t>
            </w:r>
          </w:p>
          <w:p w:rsidR="004402AA" w:rsidRPr="004402AA" w:rsidRDefault="004402AA" w:rsidP="004402A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>predvidjeti potencijalne probleme u procesu adaptacije književnog djela – kako na jezičnoj, tako i na tehničkoj razini.</w:t>
            </w:r>
          </w:p>
          <w:p w:rsidR="004402AA" w:rsidRPr="004402AA" w:rsidRDefault="004402AA" w:rsidP="004402A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>samostalno adaptirati književno djelo u scenarij i organizirati snimanje filma.</w:t>
            </w:r>
          </w:p>
          <w:p w:rsidR="004402AA" w:rsidRPr="004402AA" w:rsidRDefault="004402AA" w:rsidP="004402A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 xml:space="preserve">kreativno osmisliti, odnosno osuvremeniti jezik, radnju i problematiku djela koje se adaptira. </w:t>
            </w:r>
          </w:p>
          <w:p w:rsidR="004402AA" w:rsidRPr="004402AA" w:rsidRDefault="004402AA" w:rsidP="004402A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>formulirati dijaloge u scenariju tako da najviše koriste razvoju konverzacijskih vještina – npr. razvoju svakodnevnog govora ili pak specifičnog znanstvenog žargona.</w:t>
            </w:r>
          </w:p>
          <w:p w:rsidR="004402AA" w:rsidRPr="004402AA" w:rsidRDefault="004402AA" w:rsidP="004402A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>na kreativan način kombinirati znanja iz filmske umjetnosti sa znanjem iz ruskog jezika i književnosti.</w:t>
            </w:r>
          </w:p>
          <w:p w:rsidR="004402AA" w:rsidRPr="004402AA" w:rsidRDefault="004402AA" w:rsidP="004402A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 xml:space="preserve">imenovati i identificirati, te primjenjivati osnovne oblike filmskog zapisa, </w:t>
            </w:r>
            <w:r w:rsidRPr="004402AA">
              <w:rPr>
                <w:rFonts w:ascii="Times New Roman" w:hAnsi="Times New Roman" w:cs="Times New Roman"/>
                <w:sz w:val="18"/>
              </w:rPr>
              <w:lastRenderedPageBreak/>
              <w:t>filmske tehnike, osnovne filmske strukture</w:t>
            </w:r>
          </w:p>
          <w:p w:rsidR="004402AA" w:rsidRPr="004402AA" w:rsidRDefault="004402AA" w:rsidP="004402A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>demonstrirati vještinu usmenog izražavanja stečenog glumačkim iskustvom.</w:t>
            </w:r>
          </w:p>
          <w:p w:rsidR="004402AA" w:rsidRPr="004402AA" w:rsidRDefault="004402AA" w:rsidP="004402A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>pravilno raspodijeliti rad među članovima filmske radionice tako da svaki pojedinac maksimalno i u skladu sa svojim sposobnostima pridonosi cjelokupnom uspjehu kolektiva.</w:t>
            </w:r>
          </w:p>
          <w:p w:rsidR="00785CAA" w:rsidRPr="004402AA" w:rsidRDefault="004402AA" w:rsidP="004402A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>prepoznati i njegovati relevantnost pozitivne atmosfere u učionici, kao i relevantnost odgovornosti pojedinca u kolektivu.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8B66ED" w:rsidRDefault="008B66ED" w:rsidP="008B66E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66ED">
              <w:rPr>
                <w:rFonts w:ascii="Times New Roman" w:hAnsi="Times New Roman" w:cs="Times New Roman"/>
                <w:sz w:val="18"/>
              </w:rPr>
              <w:t>Po završetku nastave iz navedenog kolegija student/</w:t>
            </w:r>
            <w:proofErr w:type="spellStart"/>
            <w:r w:rsidRPr="008B66ED">
              <w:rPr>
                <w:rFonts w:ascii="Times New Roman" w:hAnsi="Times New Roman" w:cs="Times New Roman"/>
                <w:sz w:val="18"/>
              </w:rPr>
              <w:t>ica</w:t>
            </w:r>
            <w:proofErr w:type="spellEnd"/>
            <w:r w:rsidRPr="008B66ED">
              <w:rPr>
                <w:rFonts w:ascii="Times New Roman" w:hAnsi="Times New Roman" w:cs="Times New Roman"/>
                <w:sz w:val="18"/>
              </w:rPr>
              <w:t xml:space="preserve"> će moći:</w:t>
            </w:r>
          </w:p>
          <w:p w:rsidR="008B66ED" w:rsidRPr="008B66ED" w:rsidRDefault="008B66ED" w:rsidP="008B66E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66ED">
              <w:rPr>
                <w:rFonts w:ascii="Times New Roman" w:hAnsi="Times New Roman" w:cs="Times New Roman"/>
                <w:sz w:val="18"/>
              </w:rPr>
              <w:t>Prepoznati i usporediti strane kulture i njihove značajke u svakodnevnim situacijama</w:t>
            </w:r>
          </w:p>
          <w:p w:rsidR="008B66ED" w:rsidRPr="008B66ED" w:rsidRDefault="008B66ED" w:rsidP="008B66E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66ED">
              <w:rPr>
                <w:rFonts w:ascii="Times New Roman" w:hAnsi="Times New Roman" w:cs="Times New Roman"/>
                <w:sz w:val="18"/>
              </w:rPr>
              <w:t>Analizirati tekstove iz domene jezikoslovlja i književnosti</w:t>
            </w:r>
          </w:p>
          <w:p w:rsidR="00785CAA" w:rsidRPr="008B66ED" w:rsidRDefault="008B66ED" w:rsidP="008B66E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66ED">
              <w:rPr>
                <w:rFonts w:ascii="Times New Roman" w:hAnsi="Times New Roman" w:cs="Times New Roman"/>
                <w:sz w:val="18"/>
              </w:rPr>
              <w:t>Slušati, čitati, voditi govornu interakciju, govornu produkciju i pisanje prema europskoj mapi vještina na razini B2 (s posebnim osvrtom na komunikaciju u turizmu i poslovnoj interakciji) na ruskom jeziku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77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9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77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9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77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9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77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77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77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9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77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77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77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77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77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9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77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77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17794B" w:rsidP="005B49D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5B49DC">
              <w:rPr>
                <w:rFonts w:ascii="Times New Roman" w:hAnsi="Times New Roman" w:cs="Times New Roman"/>
                <w:sz w:val="18"/>
              </w:rPr>
              <w:t>uspješno snimljen film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5B49DC" w:rsidRPr="00DE6D53" w:rsidRDefault="005B49DC" w:rsidP="005B49D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položen kolokvij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177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D2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177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177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D2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046D2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Naknadno 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046D2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Default="001B3DB9" w:rsidP="0079745E">
            <w:pPr>
              <w:tabs>
                <w:tab w:val="left" w:pos="1218"/>
              </w:tabs>
              <w:spacing w:before="20" w:after="20"/>
              <w:rPr>
                <w:rFonts w:cs="Calibri"/>
                <w:sz w:val="20"/>
                <w:szCs w:val="20"/>
              </w:rPr>
            </w:pPr>
            <w:r w:rsidRPr="00196C34">
              <w:rPr>
                <w:rFonts w:cs="Calibri"/>
                <w:sz w:val="20"/>
                <w:szCs w:val="20"/>
              </w:rPr>
              <w:t xml:space="preserve">Kolegij </w:t>
            </w:r>
            <w:r>
              <w:rPr>
                <w:rFonts w:cs="Calibri"/>
                <w:i/>
                <w:sz w:val="20"/>
                <w:szCs w:val="20"/>
              </w:rPr>
              <w:t>Filmska</w:t>
            </w:r>
            <w:r w:rsidRPr="00936095">
              <w:rPr>
                <w:rFonts w:cs="Calibri"/>
                <w:i/>
                <w:sz w:val="20"/>
                <w:szCs w:val="20"/>
              </w:rPr>
              <w:t xml:space="preserve"> radionica u nastavi ruskoga jezika</w:t>
            </w:r>
            <w:r w:rsidRPr="00196C34">
              <w:rPr>
                <w:rFonts w:cs="Calibri"/>
                <w:sz w:val="20"/>
                <w:szCs w:val="20"/>
              </w:rPr>
              <w:t xml:space="preserve"> studente/ice provodi kroz proces </w:t>
            </w:r>
            <w:r>
              <w:rPr>
                <w:rFonts w:cs="Calibri"/>
                <w:sz w:val="20"/>
                <w:szCs w:val="20"/>
              </w:rPr>
              <w:t>filmske adaptacije</w:t>
            </w:r>
            <w:r w:rsidRPr="00196C3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kratkih djela ruske književnosti (M. </w:t>
            </w:r>
            <w:proofErr w:type="spellStart"/>
            <w:r>
              <w:rPr>
                <w:rFonts w:cs="Calibri"/>
                <w:sz w:val="20"/>
                <w:szCs w:val="20"/>
              </w:rPr>
              <w:t>Zoščenko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D. </w:t>
            </w:r>
            <w:proofErr w:type="spellStart"/>
            <w:r>
              <w:rPr>
                <w:rFonts w:cs="Calibri"/>
                <w:sz w:val="20"/>
                <w:szCs w:val="20"/>
              </w:rPr>
              <w:t>Harms</w:t>
            </w:r>
            <w:proofErr w:type="spellEnd"/>
            <w:r>
              <w:rPr>
                <w:rFonts w:cs="Calibri"/>
                <w:sz w:val="20"/>
                <w:szCs w:val="20"/>
              </w:rPr>
              <w:t>, A. P. Čehov)</w:t>
            </w:r>
            <w:r w:rsidRPr="00196C34">
              <w:rPr>
                <w:rFonts w:cs="Calibri"/>
                <w:sz w:val="20"/>
                <w:szCs w:val="20"/>
              </w:rPr>
              <w:t xml:space="preserve">, te istovremeno putem književne analize doprinosi razvoju znanja u poljima </w:t>
            </w:r>
            <w:r>
              <w:rPr>
                <w:rFonts w:cs="Calibri"/>
                <w:sz w:val="20"/>
                <w:szCs w:val="20"/>
              </w:rPr>
              <w:t xml:space="preserve">ruskog jezika, </w:t>
            </w:r>
            <w:r w:rsidRPr="00196C34">
              <w:rPr>
                <w:rFonts w:cs="Calibri"/>
                <w:sz w:val="20"/>
                <w:szCs w:val="20"/>
              </w:rPr>
              <w:t xml:space="preserve">književnosti i </w:t>
            </w:r>
            <w:r>
              <w:rPr>
                <w:rFonts w:cs="Calibri"/>
                <w:sz w:val="20"/>
                <w:szCs w:val="20"/>
              </w:rPr>
              <w:t xml:space="preserve">opće </w:t>
            </w:r>
            <w:r w:rsidRPr="00196C34">
              <w:rPr>
                <w:rFonts w:cs="Calibri"/>
                <w:sz w:val="20"/>
                <w:szCs w:val="20"/>
              </w:rPr>
              <w:t xml:space="preserve">kulture. </w:t>
            </w:r>
            <w:r>
              <w:rPr>
                <w:rFonts w:cs="Calibri"/>
                <w:sz w:val="20"/>
                <w:szCs w:val="20"/>
              </w:rPr>
              <w:t>Znanja iz navedenih polja te nastavničke kompetencije studenti/ce pritom stječu kroz kreativni proces.</w:t>
            </w:r>
            <w:r w:rsidRPr="00196C34">
              <w:rPr>
                <w:rFonts w:cs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cs="Calibri"/>
                <w:sz w:val="20"/>
                <w:szCs w:val="20"/>
              </w:rPr>
              <w:t>N</w:t>
            </w:r>
            <w:r w:rsidRPr="00196C34">
              <w:rPr>
                <w:rFonts w:cs="Calibri"/>
                <w:sz w:val="20"/>
                <w:szCs w:val="20"/>
              </w:rPr>
              <w:t xml:space="preserve">e samo </w:t>
            </w:r>
            <w:r>
              <w:rPr>
                <w:rFonts w:cs="Calibri"/>
                <w:sz w:val="20"/>
                <w:szCs w:val="20"/>
              </w:rPr>
              <w:t>da će razvijati</w:t>
            </w:r>
            <w:r w:rsidRPr="00196C3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vještinu konverzacije na ruskom jeziku</w:t>
            </w:r>
            <w:r w:rsidRPr="00196C3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putem </w:t>
            </w:r>
            <w:r w:rsidRPr="00196C34">
              <w:rPr>
                <w:rFonts w:cs="Calibri"/>
                <w:sz w:val="20"/>
                <w:szCs w:val="20"/>
              </w:rPr>
              <w:t xml:space="preserve">glume, nego </w:t>
            </w:r>
            <w:r>
              <w:rPr>
                <w:rFonts w:cs="Calibri"/>
                <w:sz w:val="20"/>
                <w:szCs w:val="20"/>
              </w:rPr>
              <w:t xml:space="preserve">pridonositi oblikovanju scenarija vlastitim dijalozima u pismenom obliku, ali i </w:t>
            </w:r>
            <w:r w:rsidRPr="00196C34">
              <w:rPr>
                <w:rFonts w:cs="Calibri"/>
                <w:sz w:val="20"/>
                <w:szCs w:val="20"/>
              </w:rPr>
              <w:t xml:space="preserve">upoznati </w:t>
            </w:r>
            <w:r>
              <w:rPr>
                <w:rFonts w:cs="Calibri"/>
                <w:sz w:val="20"/>
                <w:szCs w:val="20"/>
              </w:rPr>
              <w:t xml:space="preserve">se </w:t>
            </w:r>
            <w:r w:rsidRPr="00196C34">
              <w:rPr>
                <w:rFonts w:cs="Calibri"/>
                <w:sz w:val="20"/>
                <w:szCs w:val="20"/>
              </w:rPr>
              <w:t>s ostalim segmentima filmske umjetnosti, okušavajući se u dužnosti</w:t>
            </w:r>
            <w:r>
              <w:rPr>
                <w:rFonts w:cs="Calibri"/>
                <w:sz w:val="20"/>
                <w:szCs w:val="20"/>
              </w:rPr>
              <w:t>ma</w:t>
            </w:r>
            <w:r w:rsidRPr="00196C3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snimatelja, montažera, </w:t>
            </w:r>
            <w:r w:rsidRPr="00196C34">
              <w:rPr>
                <w:rFonts w:cs="Calibri"/>
                <w:sz w:val="20"/>
                <w:szCs w:val="20"/>
              </w:rPr>
              <w:t>scen</w:t>
            </w:r>
            <w:r>
              <w:rPr>
                <w:rFonts w:cs="Calibri"/>
                <w:sz w:val="20"/>
                <w:szCs w:val="20"/>
              </w:rPr>
              <w:t>ografa, kostimografa, itd</w:t>
            </w:r>
            <w:r w:rsidRPr="00196C34">
              <w:rPr>
                <w:rFonts w:cs="Calibri"/>
                <w:sz w:val="20"/>
                <w:szCs w:val="20"/>
              </w:rPr>
              <w:t xml:space="preserve">. Kolegij je temeljen na timskom </w:t>
            </w:r>
            <w:r>
              <w:rPr>
                <w:rFonts w:cs="Calibri"/>
                <w:sz w:val="20"/>
                <w:szCs w:val="20"/>
              </w:rPr>
              <w:t>radu</w:t>
            </w:r>
            <w:r w:rsidRPr="00196C34">
              <w:rPr>
                <w:rFonts w:cs="Calibri"/>
                <w:sz w:val="20"/>
                <w:szCs w:val="20"/>
              </w:rPr>
              <w:t xml:space="preserve">, čime se potiče osjećaj odgovornosti, </w:t>
            </w:r>
            <w:r>
              <w:rPr>
                <w:rFonts w:cs="Calibri"/>
                <w:sz w:val="20"/>
                <w:szCs w:val="20"/>
              </w:rPr>
              <w:t>te</w:t>
            </w:r>
            <w:r w:rsidRPr="00196C34">
              <w:rPr>
                <w:rFonts w:cs="Calibri"/>
                <w:sz w:val="20"/>
                <w:szCs w:val="20"/>
              </w:rPr>
              <w:t xml:space="preserve"> naglašava važnos</w:t>
            </w:r>
            <w:r>
              <w:rPr>
                <w:rFonts w:cs="Calibri"/>
                <w:sz w:val="20"/>
                <w:szCs w:val="20"/>
              </w:rPr>
              <w:t>t pozitivne atmosfere u razredu i tijekom procesa učenja</w:t>
            </w:r>
            <w:r w:rsidRPr="00196C34">
              <w:rPr>
                <w:rFonts w:cs="Calibri"/>
                <w:sz w:val="20"/>
                <w:szCs w:val="20"/>
              </w:rPr>
              <w:t xml:space="preserve">. Takvo će iskustvo buduće nastavnike podučiti kako u vlastitom </w:t>
            </w:r>
            <w:r>
              <w:rPr>
                <w:rFonts w:cs="Calibri"/>
                <w:sz w:val="20"/>
                <w:szCs w:val="20"/>
              </w:rPr>
              <w:t>razredu i u skladu s mogućnostima (često novčano, tehnički, vremenski i prostorno ograničenima) i jezičnim ciljevima odabrati pogodno književno djelo za adaptaciju, te razviti i poticati osjećaj za timski rad, ali napisati i vlastiti scenarij.</w:t>
            </w:r>
          </w:p>
          <w:p w:rsidR="001B3DB9" w:rsidRDefault="001B3DB9" w:rsidP="0079745E">
            <w:pPr>
              <w:tabs>
                <w:tab w:val="left" w:pos="1218"/>
              </w:tabs>
              <w:spacing w:before="20" w:after="20"/>
              <w:rPr>
                <w:rFonts w:cs="Calibri"/>
                <w:sz w:val="20"/>
                <w:szCs w:val="20"/>
              </w:rPr>
            </w:pPr>
          </w:p>
          <w:p w:rsidR="001B3DB9" w:rsidRDefault="001B3DB9" w:rsidP="001B3DB9">
            <w:pPr>
              <w:tabs>
                <w:tab w:val="left" w:pos="1218"/>
              </w:tabs>
              <w:spacing w:before="20" w:after="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Cilj kolegija: </w:t>
            </w:r>
            <w:r w:rsidRPr="001B3DB9">
              <w:rPr>
                <w:rFonts w:cs="Calibri"/>
                <w:sz w:val="20"/>
                <w:szCs w:val="20"/>
              </w:rPr>
              <w:t xml:space="preserve">Proširenje spoznaja o kulturi i civilizaciji Ruske Federacije putem analize književnih dijela i njihove pripreme za filmsku ekranizaciju. Razvoj književno-analitičkih, konverzacijskih, glumačkih te scenarističkih vještina i osjećaja za kolektivni rad. Usvajanje kreativnih pristupa podučavanju ruskog jezika.  </w:t>
            </w:r>
          </w:p>
          <w:p w:rsidR="001B3DB9" w:rsidRPr="009947BA" w:rsidRDefault="001B3DB9" w:rsidP="001B3DB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B3DB9" w:rsidRPr="009947BA" w:rsidTr="001B3DB9">
        <w:trPr>
          <w:trHeight w:val="30"/>
        </w:trPr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B3DB9" w:rsidRPr="009947BA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1B3DB9" w:rsidRPr="00D07354" w:rsidRDefault="001B3DB9" w:rsidP="001B3DB9">
            <w:pPr>
              <w:numPr>
                <w:ilvl w:val="0"/>
                <w:numId w:val="3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F47556">
              <w:rPr>
                <w:rFonts w:cs="Calibri"/>
                <w:sz w:val="20"/>
                <w:szCs w:val="20"/>
              </w:rPr>
              <w:t xml:space="preserve">Uvod u kolegij: upoznavanje s </w:t>
            </w:r>
            <w:r>
              <w:rPr>
                <w:rFonts w:cs="Calibri"/>
                <w:sz w:val="20"/>
                <w:szCs w:val="20"/>
              </w:rPr>
              <w:t>ciljevima i sadržajem kolegija, studentskim obvezama, načinom ocjenjivanja.</w:t>
            </w:r>
            <w:r w:rsidRPr="00F47556">
              <w:rPr>
                <w:rFonts w:cs="Calibri"/>
                <w:sz w:val="20"/>
                <w:szCs w:val="20"/>
              </w:rPr>
              <w:t xml:space="preserve"> </w:t>
            </w:r>
          </w:p>
          <w:p w:rsidR="001B3DB9" w:rsidRPr="00D07354" w:rsidRDefault="001B3DB9" w:rsidP="001B3DB9">
            <w:pPr>
              <w:numPr>
                <w:ilvl w:val="0"/>
                <w:numId w:val="3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Predavanje: filmska umjetnost; adaptacija; kriteriji pri odabiru književnog djela za adaptaciju. Prikaz dužnosti: glumac/</w:t>
            </w:r>
            <w:proofErr w:type="spellStart"/>
            <w:r>
              <w:rPr>
                <w:rFonts w:cs="Calibri"/>
                <w:sz w:val="20"/>
                <w:szCs w:val="20"/>
              </w:rPr>
              <w:t>ica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r w:rsidRPr="007436FC">
              <w:rPr>
                <w:rFonts w:cs="Calibri"/>
                <w:sz w:val="20"/>
                <w:szCs w:val="20"/>
              </w:rPr>
              <w:t>scenograf</w:t>
            </w:r>
            <w:r>
              <w:rPr>
                <w:rFonts w:cs="Calibri"/>
                <w:sz w:val="20"/>
                <w:szCs w:val="20"/>
              </w:rPr>
              <w:t>/</w:t>
            </w:r>
            <w:proofErr w:type="spellStart"/>
            <w:r>
              <w:rPr>
                <w:rFonts w:cs="Calibri"/>
                <w:sz w:val="20"/>
                <w:szCs w:val="20"/>
              </w:rPr>
              <w:t>kinja</w:t>
            </w:r>
            <w:proofErr w:type="spellEnd"/>
            <w:r w:rsidRPr="007436FC">
              <w:rPr>
                <w:rFonts w:cs="Calibri"/>
                <w:sz w:val="20"/>
                <w:szCs w:val="20"/>
              </w:rPr>
              <w:t>, kostimograf</w:t>
            </w:r>
            <w:r>
              <w:rPr>
                <w:rFonts w:cs="Calibri"/>
                <w:sz w:val="20"/>
                <w:szCs w:val="20"/>
              </w:rPr>
              <w:t>/</w:t>
            </w:r>
            <w:proofErr w:type="spellStart"/>
            <w:r>
              <w:rPr>
                <w:rFonts w:cs="Calibri"/>
                <w:sz w:val="20"/>
                <w:szCs w:val="20"/>
              </w:rPr>
              <w:t>kinja</w:t>
            </w:r>
            <w:proofErr w:type="spellEnd"/>
            <w:r w:rsidRPr="007436FC">
              <w:rPr>
                <w:rFonts w:cs="Calibri"/>
                <w:sz w:val="20"/>
                <w:szCs w:val="20"/>
              </w:rPr>
              <w:t>, vizažist</w:t>
            </w:r>
            <w:r>
              <w:rPr>
                <w:rFonts w:cs="Calibri"/>
                <w:sz w:val="20"/>
                <w:szCs w:val="20"/>
              </w:rPr>
              <w:t>/</w:t>
            </w:r>
            <w:proofErr w:type="spellStart"/>
            <w:r>
              <w:rPr>
                <w:rFonts w:cs="Calibri"/>
                <w:sz w:val="20"/>
                <w:szCs w:val="20"/>
              </w:rPr>
              <w:t>ica</w:t>
            </w:r>
            <w:proofErr w:type="spellEnd"/>
            <w:r>
              <w:rPr>
                <w:rFonts w:cs="Calibri"/>
                <w:sz w:val="20"/>
                <w:szCs w:val="20"/>
              </w:rPr>
              <w:t>, snimatelj/</w:t>
            </w:r>
            <w:proofErr w:type="spellStart"/>
            <w:r>
              <w:rPr>
                <w:rFonts w:cs="Calibri"/>
                <w:sz w:val="20"/>
                <w:szCs w:val="20"/>
              </w:rPr>
              <w:t>ica</w:t>
            </w:r>
            <w:proofErr w:type="spellEnd"/>
            <w:r>
              <w:rPr>
                <w:rFonts w:cs="Calibri"/>
                <w:sz w:val="20"/>
                <w:szCs w:val="20"/>
              </w:rPr>
              <w:t>, montažer/ka.</w:t>
            </w:r>
          </w:p>
          <w:p w:rsidR="001B3DB9" w:rsidRDefault="001B3DB9" w:rsidP="001B3DB9">
            <w:pPr>
              <w:numPr>
                <w:ilvl w:val="0"/>
                <w:numId w:val="3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Prikaz, komentar i kritika </w:t>
            </w:r>
            <w:r w:rsidRPr="00850DDB">
              <w:rPr>
                <w:rFonts w:cs="Calibri"/>
                <w:sz w:val="20"/>
                <w:szCs w:val="20"/>
              </w:rPr>
              <w:t>prošlogodišnjih filmova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33040" w:rsidRPr="001B3DB9" w:rsidRDefault="00E33040" w:rsidP="00E33040">
            <w:pPr>
              <w:ind w:left="36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1B3DB9" w:rsidRPr="00D07354" w:rsidRDefault="001B3DB9" w:rsidP="001B3DB9">
            <w:pPr>
              <w:numPr>
                <w:ilvl w:val="0"/>
                <w:numId w:val="4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Predavanje: faze nastanka filma; sinopsis, </w:t>
            </w:r>
            <w:proofErr w:type="spellStart"/>
            <w:r>
              <w:rPr>
                <w:rFonts w:cs="Calibri"/>
                <w:sz w:val="20"/>
                <w:szCs w:val="20"/>
              </w:rPr>
              <w:t>scenoslijed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scenarij, knjiga snimanja, </w:t>
            </w:r>
            <w:proofErr w:type="spellStart"/>
            <w:r w:rsidRPr="000C541E">
              <w:rPr>
                <w:rFonts w:cs="Calibri"/>
                <w:i/>
                <w:sz w:val="20"/>
                <w:szCs w:val="20"/>
              </w:rPr>
              <w:t>storyboard</w:t>
            </w:r>
            <w:proofErr w:type="spellEnd"/>
            <w:r>
              <w:rPr>
                <w:rFonts w:cs="Calibri"/>
                <w:sz w:val="20"/>
                <w:szCs w:val="20"/>
              </w:rPr>
              <w:t>, plan snimanja.</w:t>
            </w:r>
          </w:p>
          <w:p w:rsidR="001B3DB9" w:rsidRPr="00D07354" w:rsidRDefault="001B3DB9" w:rsidP="001B3DB9">
            <w:pPr>
              <w:numPr>
                <w:ilvl w:val="0"/>
                <w:numId w:val="4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89764B">
              <w:rPr>
                <w:rFonts w:cs="Calibri"/>
                <w:sz w:val="20"/>
                <w:szCs w:val="20"/>
              </w:rPr>
              <w:lastRenderedPageBreak/>
              <w:t>Pojedinačno izlaganje</w:t>
            </w:r>
            <w:r>
              <w:rPr>
                <w:rFonts w:cs="Calibri"/>
                <w:sz w:val="20"/>
                <w:szCs w:val="20"/>
              </w:rPr>
              <w:t xml:space="preserve"> kratkih djela – potencijalnih adaptacija. </w:t>
            </w:r>
          </w:p>
          <w:p w:rsidR="001B3DB9" w:rsidRDefault="001B3DB9" w:rsidP="001B3DB9">
            <w:pPr>
              <w:numPr>
                <w:ilvl w:val="0"/>
                <w:numId w:val="4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Glumačke vježbe: pojedinačne i grupne </w:t>
            </w:r>
            <w:r w:rsidRPr="006F3374"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mprovizacijske vježbe</w:t>
            </w:r>
          </w:p>
          <w:p w:rsidR="001B3DB9" w:rsidRPr="00DE6D53" w:rsidRDefault="001B3DB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1B3DB9" w:rsidRPr="00D07354" w:rsidRDefault="001B3DB9" w:rsidP="001B3DB9">
            <w:pPr>
              <w:numPr>
                <w:ilvl w:val="0"/>
                <w:numId w:val="5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Predavanje: osnove pisanja scenarija; lik (nutrina i vanjština, cilj i transformacija), vrste protagonista </w:t>
            </w:r>
          </w:p>
          <w:p w:rsidR="001B3DB9" w:rsidRPr="00D07354" w:rsidRDefault="001B3DB9" w:rsidP="001B3DB9">
            <w:pPr>
              <w:numPr>
                <w:ilvl w:val="0"/>
                <w:numId w:val="5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89764B">
              <w:rPr>
                <w:rFonts w:cs="Calibri"/>
                <w:sz w:val="20"/>
                <w:szCs w:val="20"/>
              </w:rPr>
              <w:t>Pojedinačno izlaganje</w:t>
            </w:r>
            <w:r>
              <w:rPr>
                <w:rFonts w:cs="Calibri"/>
                <w:sz w:val="20"/>
                <w:szCs w:val="20"/>
              </w:rPr>
              <w:t xml:space="preserve"> kratkih djela – potencijalnih adaptacija. </w:t>
            </w:r>
          </w:p>
          <w:p w:rsidR="001B3DB9" w:rsidRPr="00D07354" w:rsidRDefault="001B3DB9" w:rsidP="001B3DB9">
            <w:pPr>
              <w:numPr>
                <w:ilvl w:val="0"/>
                <w:numId w:val="5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Finalni odabir djela za adaptaciju prema zadanim kriterijima.</w:t>
            </w:r>
          </w:p>
          <w:p w:rsidR="001B3DB9" w:rsidRDefault="001B3DB9" w:rsidP="001B3DB9">
            <w:pPr>
              <w:numPr>
                <w:ilvl w:val="0"/>
                <w:numId w:val="5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Glumačke vježbe: perceptivne vježbe uz osjet.</w:t>
            </w:r>
          </w:p>
          <w:p w:rsidR="001B3DB9" w:rsidRPr="00DE6D53" w:rsidRDefault="001B3DB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1B3DB9" w:rsidRPr="00D07354" w:rsidRDefault="001B3DB9" w:rsidP="001B3DB9">
            <w:pPr>
              <w:numPr>
                <w:ilvl w:val="0"/>
                <w:numId w:val="6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Predavanje: razvoj dijaloga. Tehnike: lajtmotiv, okvir, retrospekcija, </w:t>
            </w:r>
            <w:proofErr w:type="spellStart"/>
            <w:r>
              <w:rPr>
                <w:rFonts w:cs="Calibri"/>
                <w:sz w:val="20"/>
                <w:szCs w:val="20"/>
              </w:rPr>
              <w:t>prospekcija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podmetanje i otkrivanje, dramska ironija, perspektiva, uvodna scena itd.  </w:t>
            </w:r>
          </w:p>
          <w:p w:rsidR="001B3DB9" w:rsidRPr="00D07354" w:rsidRDefault="001B3DB9" w:rsidP="001B3DB9">
            <w:pPr>
              <w:numPr>
                <w:ilvl w:val="0"/>
                <w:numId w:val="6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</w:t>
            </w:r>
            <w:r w:rsidRPr="00F47556">
              <w:rPr>
                <w:rFonts w:cs="Calibri"/>
                <w:sz w:val="20"/>
                <w:szCs w:val="20"/>
              </w:rPr>
              <w:t>poznavanje sa životom i radom autora</w:t>
            </w:r>
            <w:r>
              <w:rPr>
                <w:rFonts w:cs="Calibri"/>
                <w:sz w:val="20"/>
                <w:szCs w:val="20"/>
              </w:rPr>
              <w:t>/ice odabranog djela za adaptaciju.</w:t>
            </w:r>
          </w:p>
          <w:p w:rsidR="001B3DB9" w:rsidRPr="00D07354" w:rsidRDefault="001B3DB9" w:rsidP="001B3DB9">
            <w:pPr>
              <w:numPr>
                <w:ilvl w:val="0"/>
                <w:numId w:val="6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</w:t>
            </w:r>
            <w:r w:rsidRPr="00F47556">
              <w:rPr>
                <w:rFonts w:cs="Calibri"/>
                <w:sz w:val="20"/>
                <w:szCs w:val="20"/>
              </w:rPr>
              <w:t xml:space="preserve">ajednička analiza </w:t>
            </w:r>
            <w:r>
              <w:rPr>
                <w:rFonts w:cs="Calibri"/>
                <w:sz w:val="20"/>
                <w:szCs w:val="20"/>
              </w:rPr>
              <w:t>djela: dramski sukob, ideja, vrijeme i mjesto radnje.</w:t>
            </w:r>
          </w:p>
          <w:p w:rsidR="001B3DB9" w:rsidRDefault="001B3DB9" w:rsidP="001B3DB9">
            <w:pPr>
              <w:numPr>
                <w:ilvl w:val="0"/>
                <w:numId w:val="6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Iznošenje dodatnih ideja za oblikovanje scenarija i zajednički rad na adaptaciji </w:t>
            </w:r>
          </w:p>
          <w:p w:rsidR="001B3DB9" w:rsidRPr="00DE6D53" w:rsidRDefault="001B3DB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1B3DB9" w:rsidRPr="00D07354" w:rsidRDefault="001B3DB9" w:rsidP="001B3DB9">
            <w:pPr>
              <w:numPr>
                <w:ilvl w:val="0"/>
                <w:numId w:val="7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Predavanje: </w:t>
            </w:r>
            <w:proofErr w:type="spellStart"/>
            <w:r>
              <w:rPr>
                <w:rFonts w:cs="Calibri"/>
                <w:sz w:val="20"/>
                <w:szCs w:val="20"/>
              </w:rPr>
              <w:t>Tročinska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struktura, Junakov put, alternativni pristupi strukturi</w:t>
            </w:r>
          </w:p>
          <w:p w:rsidR="001B3DB9" w:rsidRPr="00D07354" w:rsidRDefault="001B3DB9" w:rsidP="001B3DB9">
            <w:pPr>
              <w:numPr>
                <w:ilvl w:val="0"/>
                <w:numId w:val="7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Predstavljanje pojedinačno razvijenih dijaloga u svrhu adaptacije odabranog djela.</w:t>
            </w:r>
          </w:p>
          <w:p w:rsidR="001B3DB9" w:rsidRDefault="001B3DB9" w:rsidP="001B3DB9">
            <w:pPr>
              <w:numPr>
                <w:ilvl w:val="0"/>
                <w:numId w:val="7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Zajednički rad na adaptaciji.</w:t>
            </w:r>
          </w:p>
          <w:p w:rsidR="001B3DB9" w:rsidRPr="00DE6D53" w:rsidRDefault="001B3DB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1B3DB9" w:rsidRPr="00D07354" w:rsidRDefault="001B3DB9" w:rsidP="001B3DB9">
            <w:pPr>
              <w:pStyle w:val="NoSpacing"/>
              <w:numPr>
                <w:ilvl w:val="0"/>
                <w:numId w:val="8"/>
              </w:numPr>
              <w:ind w:left="360"/>
              <w:rPr>
                <w:sz w:val="20"/>
              </w:rPr>
            </w:pPr>
            <w:r w:rsidRPr="00994AC1">
              <w:rPr>
                <w:sz w:val="20"/>
              </w:rPr>
              <w:t xml:space="preserve">Predavanje: </w:t>
            </w:r>
            <w:r>
              <w:rPr>
                <w:sz w:val="20"/>
              </w:rPr>
              <w:t xml:space="preserve">Filmski žanrovi (akcijski, kriminalistički, triler, </w:t>
            </w:r>
            <w:proofErr w:type="spellStart"/>
            <w:r>
              <w:rPr>
                <w:sz w:val="20"/>
              </w:rPr>
              <w:t>horor</w:t>
            </w:r>
            <w:proofErr w:type="spellEnd"/>
            <w:r>
              <w:rPr>
                <w:sz w:val="20"/>
              </w:rPr>
              <w:t>, znanstvena fantastika, komedija, drama)</w:t>
            </w:r>
          </w:p>
          <w:p w:rsidR="001B3DB9" w:rsidRPr="00D07354" w:rsidRDefault="001B3DB9" w:rsidP="001B3DB9">
            <w:pPr>
              <w:pStyle w:val="NoSpacing"/>
              <w:numPr>
                <w:ilvl w:val="0"/>
                <w:numId w:val="8"/>
              </w:numPr>
              <w:ind w:left="360"/>
              <w:rPr>
                <w:sz w:val="20"/>
              </w:rPr>
            </w:pPr>
            <w:r>
              <w:rPr>
                <w:rFonts w:cs="Calibri"/>
                <w:sz w:val="20"/>
                <w:szCs w:val="20"/>
              </w:rPr>
              <w:t xml:space="preserve">Finalno oblikovanje i </w:t>
            </w:r>
            <w:r>
              <w:rPr>
                <w:sz w:val="20"/>
              </w:rPr>
              <w:t>a</w:t>
            </w:r>
            <w:r w:rsidRPr="00994AC1">
              <w:rPr>
                <w:sz w:val="20"/>
              </w:rPr>
              <w:t>naliza</w:t>
            </w:r>
            <w:r>
              <w:rPr>
                <w:sz w:val="20"/>
              </w:rPr>
              <w:t>/provjera</w:t>
            </w:r>
            <w:r w:rsidRPr="00994AC1">
              <w:rPr>
                <w:sz w:val="20"/>
              </w:rPr>
              <w:t xml:space="preserve"> napisanog scenarija. </w:t>
            </w:r>
          </w:p>
          <w:p w:rsidR="009C61B9" w:rsidRDefault="001B3DB9" w:rsidP="009C61B9">
            <w:pPr>
              <w:pStyle w:val="NoSpacing"/>
              <w:numPr>
                <w:ilvl w:val="0"/>
                <w:numId w:val="8"/>
              </w:numPr>
              <w:ind w:left="360"/>
              <w:rPr>
                <w:sz w:val="20"/>
              </w:rPr>
            </w:pPr>
            <w:r w:rsidRPr="00994AC1">
              <w:rPr>
                <w:sz w:val="20"/>
              </w:rPr>
              <w:t>Glumačka audicija</w:t>
            </w:r>
            <w:r>
              <w:rPr>
                <w:sz w:val="20"/>
              </w:rPr>
              <w:t xml:space="preserve"> i p</w:t>
            </w:r>
            <w:r w:rsidRPr="00994AC1">
              <w:rPr>
                <w:sz w:val="20"/>
              </w:rPr>
              <w:t xml:space="preserve">odjela dužnosti: gluma, scenografija, kostimografija, maska, fotografija, montaža.  </w:t>
            </w:r>
          </w:p>
          <w:p w:rsidR="001B3DB9" w:rsidRPr="009C61B9" w:rsidRDefault="001B3DB9" w:rsidP="009C61B9">
            <w:pPr>
              <w:pStyle w:val="NoSpacing"/>
              <w:numPr>
                <w:ilvl w:val="0"/>
                <w:numId w:val="8"/>
              </w:numPr>
              <w:ind w:left="360"/>
              <w:rPr>
                <w:sz w:val="20"/>
              </w:rPr>
            </w:pPr>
            <w:r w:rsidRPr="009C61B9">
              <w:rPr>
                <w:sz w:val="20"/>
              </w:rPr>
              <w:t>Čitalačke probe.</w:t>
            </w:r>
          </w:p>
          <w:p w:rsidR="001B3DB9" w:rsidRPr="00DE6D53" w:rsidRDefault="001B3DB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1B3DB9" w:rsidRDefault="001B3DB9" w:rsidP="009C61B9">
            <w:pPr>
              <w:numPr>
                <w:ilvl w:val="0"/>
                <w:numId w:val="10"/>
              </w:numPr>
              <w:jc w:val="both"/>
              <w:rPr>
                <w:rFonts w:cs="Calibri"/>
                <w:b/>
                <w:sz w:val="20"/>
                <w:szCs w:val="20"/>
              </w:rPr>
            </w:pPr>
            <w:r w:rsidRPr="00836336">
              <w:rPr>
                <w:rFonts w:cs="Calibri"/>
                <w:b/>
                <w:sz w:val="20"/>
                <w:szCs w:val="20"/>
              </w:rPr>
              <w:t xml:space="preserve">Kolokvij 1 </w:t>
            </w:r>
          </w:p>
          <w:p w:rsidR="009C61B9" w:rsidRPr="009C61B9" w:rsidRDefault="009C61B9" w:rsidP="009C61B9">
            <w:pPr>
              <w:ind w:left="36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9C61B9" w:rsidRPr="00D07354" w:rsidRDefault="009C61B9" w:rsidP="009C61B9">
            <w:pPr>
              <w:numPr>
                <w:ilvl w:val="0"/>
                <w:numId w:val="11"/>
              </w:num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Predavanje: oblici filmskog zapisa; vrsta kadrova s obzirom na trajanje, te s obzirom na promatrača.</w:t>
            </w:r>
          </w:p>
          <w:p w:rsidR="009C61B9" w:rsidRPr="00D07354" w:rsidRDefault="009C61B9" w:rsidP="009C61B9">
            <w:pPr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</w:t>
            </w:r>
            <w:r w:rsidRPr="0089764B">
              <w:rPr>
                <w:rFonts w:cs="Calibri"/>
                <w:sz w:val="20"/>
                <w:szCs w:val="20"/>
              </w:rPr>
              <w:t>naliza</w:t>
            </w:r>
            <w:r>
              <w:rPr>
                <w:rFonts w:cs="Calibri"/>
                <w:sz w:val="20"/>
                <w:szCs w:val="20"/>
              </w:rPr>
              <w:t xml:space="preserve"> likova</w:t>
            </w:r>
            <w:r w:rsidRPr="0089764B">
              <w:rPr>
                <w:rFonts w:cs="Calibri"/>
                <w:sz w:val="20"/>
                <w:szCs w:val="20"/>
              </w:rPr>
              <w:t>: glumac</w:t>
            </w:r>
            <w:r>
              <w:rPr>
                <w:rFonts w:cs="Calibri"/>
                <w:sz w:val="20"/>
                <w:szCs w:val="20"/>
              </w:rPr>
              <w:t>/</w:t>
            </w:r>
            <w:proofErr w:type="spellStart"/>
            <w:r>
              <w:rPr>
                <w:rFonts w:cs="Calibri"/>
                <w:sz w:val="20"/>
                <w:szCs w:val="20"/>
              </w:rPr>
              <w:t>ica</w:t>
            </w:r>
            <w:proofErr w:type="spellEnd"/>
            <w:r w:rsidRPr="0089764B">
              <w:rPr>
                <w:rFonts w:cs="Calibri"/>
                <w:sz w:val="20"/>
                <w:szCs w:val="20"/>
              </w:rPr>
              <w:t xml:space="preserve"> izlaže sve karakteristike koje mogu poslužiti za upoznavanje njegove</w:t>
            </w:r>
            <w:r>
              <w:rPr>
                <w:rFonts w:cs="Calibri"/>
                <w:sz w:val="20"/>
                <w:szCs w:val="20"/>
              </w:rPr>
              <w:t>/njezine</w:t>
            </w:r>
            <w:r w:rsidRPr="0089764B">
              <w:rPr>
                <w:rFonts w:cs="Calibri"/>
                <w:sz w:val="20"/>
                <w:szCs w:val="20"/>
              </w:rPr>
              <w:t xml:space="preserve"> uloge.</w:t>
            </w:r>
          </w:p>
          <w:p w:rsidR="001B3DB9" w:rsidRDefault="009C61B9" w:rsidP="009C61B9">
            <w:pPr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 w:rsidRPr="00F47556">
              <w:rPr>
                <w:rFonts w:cs="Calibri"/>
                <w:sz w:val="20"/>
                <w:szCs w:val="20"/>
              </w:rPr>
              <w:t>Rasporedne probe: glumci</w:t>
            </w:r>
            <w:r>
              <w:rPr>
                <w:rFonts w:cs="Calibri"/>
                <w:sz w:val="20"/>
                <w:szCs w:val="20"/>
              </w:rPr>
              <w:t>/e</w:t>
            </w:r>
            <w:r w:rsidRPr="00F47556">
              <w:rPr>
                <w:rFonts w:cs="Calibri"/>
                <w:sz w:val="20"/>
                <w:szCs w:val="20"/>
              </w:rPr>
              <w:t xml:space="preserve"> na </w:t>
            </w:r>
            <w:r>
              <w:rPr>
                <w:rFonts w:cs="Calibri"/>
                <w:sz w:val="20"/>
                <w:szCs w:val="20"/>
              </w:rPr>
              <w:t>setu</w:t>
            </w:r>
            <w:r w:rsidRPr="00F47556">
              <w:rPr>
                <w:rFonts w:cs="Calibri"/>
                <w:sz w:val="20"/>
                <w:szCs w:val="20"/>
              </w:rPr>
              <w:t xml:space="preserve"> pronalaze fizičke akcije za psihološka stanja koja su otkrili u zajedničkoj i zasebnoj analizi; obogaćivanje </w:t>
            </w:r>
            <w:r>
              <w:rPr>
                <w:rFonts w:cs="Calibri"/>
                <w:sz w:val="20"/>
                <w:szCs w:val="20"/>
              </w:rPr>
              <w:t>scene</w:t>
            </w:r>
            <w:r w:rsidRPr="00F47556">
              <w:rPr>
                <w:rFonts w:cs="Calibri"/>
                <w:sz w:val="20"/>
                <w:szCs w:val="20"/>
              </w:rPr>
              <w:t xml:space="preserve"> situacijskim kombinacijama.</w:t>
            </w:r>
          </w:p>
          <w:p w:rsidR="009C61B9" w:rsidRPr="009C61B9" w:rsidRDefault="009C61B9" w:rsidP="009C61B9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9C61B9" w:rsidRPr="00D07354" w:rsidRDefault="009C61B9" w:rsidP="009C61B9">
            <w:pPr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Predavanje: oblici filmskog zapisa; položaji kamere, kutovi snimanja, stanja kamere. </w:t>
            </w:r>
          </w:p>
          <w:p w:rsidR="009C61B9" w:rsidRPr="00D07354" w:rsidRDefault="009C61B9" w:rsidP="009C61B9">
            <w:pPr>
              <w:numPr>
                <w:ilvl w:val="0"/>
                <w:numId w:val="12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F47556">
              <w:rPr>
                <w:rFonts w:cs="Calibri"/>
                <w:sz w:val="20"/>
                <w:szCs w:val="20"/>
              </w:rPr>
              <w:t>cenogr</w:t>
            </w:r>
            <w:r>
              <w:rPr>
                <w:rFonts w:cs="Calibri"/>
                <w:sz w:val="20"/>
                <w:szCs w:val="20"/>
              </w:rPr>
              <w:t xml:space="preserve">afska i </w:t>
            </w:r>
            <w:proofErr w:type="spellStart"/>
            <w:r>
              <w:rPr>
                <w:rFonts w:cs="Calibri"/>
                <w:sz w:val="20"/>
                <w:szCs w:val="20"/>
              </w:rPr>
              <w:t>kostimografska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analiza s obzirom na vrijeme, mjesto i atmosferu</w:t>
            </w:r>
            <w:r w:rsidRPr="00F4755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radnje.</w:t>
            </w:r>
          </w:p>
          <w:p w:rsidR="001B3DB9" w:rsidRDefault="009C61B9" w:rsidP="009C61B9">
            <w:pPr>
              <w:numPr>
                <w:ilvl w:val="0"/>
                <w:numId w:val="12"/>
              </w:numPr>
              <w:rPr>
                <w:rFonts w:cs="Calibri"/>
                <w:sz w:val="20"/>
                <w:szCs w:val="20"/>
              </w:rPr>
            </w:pPr>
            <w:r w:rsidRPr="00F47556">
              <w:rPr>
                <w:rFonts w:cs="Calibri"/>
                <w:sz w:val="20"/>
                <w:szCs w:val="20"/>
              </w:rPr>
              <w:t>Rasporedne probe: glumci</w:t>
            </w:r>
            <w:r>
              <w:rPr>
                <w:rFonts w:cs="Calibri"/>
                <w:sz w:val="20"/>
                <w:szCs w:val="20"/>
              </w:rPr>
              <w:t>/ice</w:t>
            </w:r>
            <w:r w:rsidRPr="00F47556">
              <w:rPr>
                <w:rFonts w:cs="Calibri"/>
                <w:sz w:val="20"/>
                <w:szCs w:val="20"/>
              </w:rPr>
              <w:t xml:space="preserve"> uvježbavaju pokrete te dočaravaju vanjsku (ono što pojedini lik radi na sceni) i unutarnju (ono što lik osjeća i izražava gestom) radnju.</w:t>
            </w:r>
          </w:p>
          <w:p w:rsidR="009C61B9" w:rsidRPr="009C61B9" w:rsidRDefault="009C61B9" w:rsidP="009C61B9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9C61B9" w:rsidRPr="00D07354" w:rsidRDefault="009C61B9" w:rsidP="009C61B9">
            <w:pPr>
              <w:pStyle w:val="NoSpacing"/>
              <w:numPr>
                <w:ilvl w:val="0"/>
                <w:numId w:val="13"/>
              </w:numPr>
              <w:rPr>
                <w:sz w:val="20"/>
              </w:rPr>
            </w:pPr>
            <w:r w:rsidRPr="00D07354">
              <w:rPr>
                <w:sz w:val="20"/>
              </w:rPr>
              <w:t>Predavanje: pravila snimanja.</w:t>
            </w:r>
          </w:p>
          <w:p w:rsidR="009C61B9" w:rsidRPr="00D07354" w:rsidRDefault="009C61B9" w:rsidP="009C61B9">
            <w:pPr>
              <w:pStyle w:val="NoSpacing"/>
              <w:numPr>
                <w:ilvl w:val="0"/>
                <w:numId w:val="13"/>
              </w:numPr>
              <w:rPr>
                <w:sz w:val="20"/>
              </w:rPr>
            </w:pPr>
            <w:r w:rsidRPr="00D07354">
              <w:rPr>
                <w:sz w:val="20"/>
              </w:rPr>
              <w:t>Obične probe: kretanje na sceni pretvara se u scenski život; glumci/ice usvajaju situacije kao spontanu potrebu za kretanje i akciju; razvoj međusobnih odnosa likova.</w:t>
            </w:r>
          </w:p>
          <w:p w:rsidR="001B3DB9" w:rsidRDefault="009C61B9" w:rsidP="009C61B9">
            <w:pPr>
              <w:pStyle w:val="NoSpacing"/>
              <w:numPr>
                <w:ilvl w:val="0"/>
                <w:numId w:val="13"/>
              </w:numPr>
              <w:rPr>
                <w:sz w:val="20"/>
              </w:rPr>
            </w:pPr>
            <w:proofErr w:type="spellStart"/>
            <w:r w:rsidRPr="00D07354">
              <w:rPr>
                <w:sz w:val="20"/>
              </w:rPr>
              <w:t>Kadriranje</w:t>
            </w:r>
            <w:proofErr w:type="spellEnd"/>
            <w:r w:rsidRPr="00D07354">
              <w:rPr>
                <w:sz w:val="20"/>
              </w:rPr>
              <w:t>: snimatelj/</w:t>
            </w:r>
            <w:proofErr w:type="spellStart"/>
            <w:r w:rsidRPr="00D07354">
              <w:rPr>
                <w:sz w:val="20"/>
              </w:rPr>
              <w:t>ica</w:t>
            </w:r>
            <w:proofErr w:type="spellEnd"/>
            <w:r w:rsidRPr="00D07354">
              <w:rPr>
                <w:sz w:val="20"/>
              </w:rPr>
              <w:t xml:space="preserve"> i montažer/ka u dogovoru s redateljicom razrađuju kadrove, planove i kutove snimanja te ih zapisuju u knjigu snimanja.</w:t>
            </w:r>
          </w:p>
          <w:p w:rsidR="009C61B9" w:rsidRPr="009C61B9" w:rsidRDefault="009C61B9" w:rsidP="009C61B9">
            <w:pPr>
              <w:pStyle w:val="NoSpacing"/>
              <w:ind w:left="360"/>
              <w:rPr>
                <w:sz w:val="20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9C61B9" w:rsidRPr="00D07354" w:rsidRDefault="009C61B9" w:rsidP="009C61B9">
            <w:pPr>
              <w:numPr>
                <w:ilvl w:val="0"/>
                <w:numId w:val="14"/>
              </w:num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Predavanje: vrste montaže.</w:t>
            </w:r>
          </w:p>
          <w:p w:rsidR="009C61B9" w:rsidRPr="00D07354" w:rsidRDefault="009C61B9" w:rsidP="009C61B9">
            <w:pPr>
              <w:numPr>
                <w:ilvl w:val="0"/>
                <w:numId w:val="14"/>
              </w:numPr>
              <w:jc w:val="both"/>
              <w:rPr>
                <w:rFonts w:cs="Calibri"/>
                <w:sz w:val="20"/>
                <w:szCs w:val="20"/>
              </w:rPr>
            </w:pPr>
            <w:r w:rsidRPr="00F47556">
              <w:rPr>
                <w:rFonts w:cs="Calibri"/>
                <w:sz w:val="20"/>
                <w:szCs w:val="20"/>
              </w:rPr>
              <w:t>Obične probe: određuje se osnovni tempo scene i ritam cijele predstave kako bi sačinjavali skladnu logičnu cjelinu.</w:t>
            </w:r>
          </w:p>
          <w:p w:rsidR="001B3DB9" w:rsidRDefault="009C61B9" w:rsidP="009C61B9">
            <w:pPr>
              <w:numPr>
                <w:ilvl w:val="0"/>
                <w:numId w:val="14"/>
              </w:num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Izrada </w:t>
            </w:r>
            <w:proofErr w:type="spellStart"/>
            <w:r w:rsidRPr="000C7339">
              <w:rPr>
                <w:rFonts w:cs="Calibri"/>
                <w:i/>
                <w:sz w:val="20"/>
                <w:szCs w:val="20"/>
              </w:rPr>
              <w:t>storyboarda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  <w:p w:rsidR="009C61B9" w:rsidRPr="009C61B9" w:rsidRDefault="009C61B9" w:rsidP="009C61B9">
            <w:pPr>
              <w:ind w:left="36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1B3DB9" w:rsidRDefault="009C61B9" w:rsidP="009C61B9">
            <w:pPr>
              <w:numPr>
                <w:ilvl w:val="0"/>
                <w:numId w:val="14"/>
              </w:numPr>
              <w:jc w:val="both"/>
              <w:rPr>
                <w:rFonts w:cs="Calibri"/>
                <w:b/>
                <w:sz w:val="20"/>
                <w:szCs w:val="20"/>
              </w:rPr>
            </w:pPr>
            <w:r w:rsidRPr="00836336">
              <w:rPr>
                <w:rFonts w:cs="Calibri"/>
                <w:b/>
                <w:sz w:val="20"/>
                <w:szCs w:val="20"/>
              </w:rPr>
              <w:t>Kolokvij 2</w:t>
            </w:r>
          </w:p>
          <w:p w:rsidR="009C61B9" w:rsidRPr="009C61B9" w:rsidRDefault="009C61B9" w:rsidP="009C61B9">
            <w:pPr>
              <w:ind w:left="36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9C61B9" w:rsidRDefault="009C61B9" w:rsidP="009C61B9">
            <w:pPr>
              <w:numPr>
                <w:ilvl w:val="0"/>
                <w:numId w:val="14"/>
              </w:numPr>
              <w:jc w:val="both"/>
              <w:rPr>
                <w:rFonts w:cs="Calibri"/>
                <w:sz w:val="20"/>
                <w:szCs w:val="20"/>
              </w:rPr>
            </w:pPr>
            <w:r w:rsidRPr="00F47556">
              <w:rPr>
                <w:rFonts w:cs="Calibri"/>
                <w:sz w:val="20"/>
                <w:szCs w:val="20"/>
              </w:rPr>
              <w:t xml:space="preserve">Tehničke probe: </w:t>
            </w:r>
            <w:r>
              <w:rPr>
                <w:rFonts w:cs="Calibri"/>
                <w:sz w:val="20"/>
                <w:szCs w:val="20"/>
              </w:rPr>
              <w:t xml:space="preserve">isprobavanje </w:t>
            </w:r>
            <w:r w:rsidRPr="00F47556">
              <w:rPr>
                <w:rFonts w:cs="Calibri"/>
                <w:sz w:val="20"/>
                <w:szCs w:val="20"/>
              </w:rPr>
              <w:t>svjetlosnih efekata, zvukova</w:t>
            </w:r>
            <w:r>
              <w:rPr>
                <w:rFonts w:cs="Calibri"/>
                <w:sz w:val="20"/>
                <w:szCs w:val="20"/>
              </w:rPr>
              <w:t>. Isprobavanje položaja kamere, kutova snimanja.</w:t>
            </w:r>
          </w:p>
          <w:p w:rsidR="001B3DB9" w:rsidRDefault="009C61B9" w:rsidP="009C61B9">
            <w:pPr>
              <w:numPr>
                <w:ilvl w:val="0"/>
                <w:numId w:val="14"/>
              </w:num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Generalna proba uz kameru.</w:t>
            </w:r>
          </w:p>
          <w:p w:rsidR="009C61B9" w:rsidRPr="009C61B9" w:rsidRDefault="009C61B9" w:rsidP="009C61B9">
            <w:pPr>
              <w:ind w:left="36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1B3DB9" w:rsidRPr="009C61B9" w:rsidRDefault="009C61B9" w:rsidP="009C61B9">
            <w:pPr>
              <w:pStyle w:val="ListParagraph"/>
              <w:numPr>
                <w:ilvl w:val="0"/>
                <w:numId w:val="1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C61B9">
              <w:rPr>
                <w:rFonts w:cs="Calibri"/>
                <w:sz w:val="20"/>
                <w:szCs w:val="20"/>
              </w:rPr>
              <w:t>Snimanje filma</w:t>
            </w:r>
          </w:p>
          <w:p w:rsidR="009C61B9" w:rsidRPr="009C61B9" w:rsidRDefault="009C61B9" w:rsidP="009C61B9">
            <w:pPr>
              <w:pStyle w:val="ListParagraph"/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1B3DB9" w:rsidRPr="009C61B9" w:rsidRDefault="009C61B9" w:rsidP="009C61B9">
            <w:pPr>
              <w:pStyle w:val="ListParagraph"/>
              <w:numPr>
                <w:ilvl w:val="0"/>
                <w:numId w:val="1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proofErr w:type="spellStart"/>
            <w:r w:rsidRPr="009C61B9">
              <w:rPr>
                <w:rFonts w:cs="Calibri"/>
                <w:sz w:val="20"/>
                <w:szCs w:val="20"/>
              </w:rPr>
              <w:t>Postprodukcija</w:t>
            </w:r>
            <w:proofErr w:type="spellEnd"/>
            <w:r w:rsidRPr="009C61B9">
              <w:rPr>
                <w:rFonts w:cs="Calibri"/>
                <w:sz w:val="20"/>
                <w:szCs w:val="20"/>
              </w:rPr>
              <w:t>: montaža filma, zvuka, izrada titlova.</w:t>
            </w:r>
          </w:p>
          <w:p w:rsidR="009C61B9" w:rsidRPr="009C61B9" w:rsidRDefault="009C61B9" w:rsidP="009C61B9">
            <w:pPr>
              <w:pStyle w:val="ListParagraph"/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5E569A" w:rsidRPr="00CB30F7" w:rsidRDefault="005E569A" w:rsidP="005E569A">
            <w:pPr>
              <w:numPr>
                <w:ilvl w:val="0"/>
                <w:numId w:val="15"/>
              </w:numPr>
              <w:rPr>
                <w:rFonts w:cs="Calibri"/>
                <w:sz w:val="20"/>
                <w:szCs w:val="20"/>
              </w:rPr>
            </w:pPr>
            <w:proofErr w:type="spellStart"/>
            <w:r w:rsidRPr="00CB30F7">
              <w:rPr>
                <w:rFonts w:cs="Calibri"/>
                <w:sz w:val="20"/>
                <w:szCs w:val="20"/>
              </w:rPr>
              <w:t>Kallay</w:t>
            </w:r>
            <w:proofErr w:type="spellEnd"/>
            <w:r w:rsidRPr="00CB30F7">
              <w:rPr>
                <w:rFonts w:cs="Calibri"/>
                <w:sz w:val="20"/>
                <w:szCs w:val="20"/>
              </w:rPr>
              <w:t xml:space="preserve">, Jasmina. </w:t>
            </w:r>
            <w:r w:rsidRPr="00CB30F7">
              <w:rPr>
                <w:rFonts w:cs="Calibri"/>
                <w:i/>
                <w:sz w:val="20"/>
                <w:szCs w:val="20"/>
              </w:rPr>
              <w:t>Napiši scenarij. Osnove scenarističke teorije i prakse</w:t>
            </w:r>
            <w:r w:rsidRPr="00CB30F7">
              <w:rPr>
                <w:rFonts w:cs="Calibri"/>
                <w:sz w:val="20"/>
                <w:szCs w:val="20"/>
              </w:rPr>
              <w:t>, Hrvatski filmski savez, 2015.</w:t>
            </w:r>
          </w:p>
          <w:p w:rsidR="005E569A" w:rsidRDefault="005E569A" w:rsidP="005E569A">
            <w:pPr>
              <w:numPr>
                <w:ilvl w:val="0"/>
                <w:numId w:val="15"/>
              </w:num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Gilić</w:t>
            </w:r>
            <w:proofErr w:type="spellEnd"/>
            <w:r>
              <w:rPr>
                <w:rFonts w:cs="Calibri"/>
                <w:sz w:val="20"/>
                <w:szCs w:val="20"/>
              </w:rPr>
              <w:t>, Nikica,</w:t>
            </w:r>
            <w:r w:rsidRPr="004A6966">
              <w:rPr>
                <w:rFonts w:cs="Calibri"/>
                <w:sz w:val="20"/>
                <w:szCs w:val="20"/>
              </w:rPr>
              <w:t xml:space="preserve"> </w:t>
            </w:r>
            <w:r w:rsidRPr="00C66C5E">
              <w:rPr>
                <w:rFonts w:cs="Calibri"/>
                <w:i/>
                <w:sz w:val="20"/>
                <w:szCs w:val="20"/>
              </w:rPr>
              <w:t>Filmske vrste i rodovi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4A6966">
              <w:rPr>
                <w:rFonts w:cs="Calibri"/>
                <w:sz w:val="20"/>
                <w:szCs w:val="20"/>
              </w:rPr>
              <w:t xml:space="preserve"> Zagreb: Zagrebački </w:t>
            </w:r>
            <w:r>
              <w:rPr>
                <w:rFonts w:cs="Calibri"/>
                <w:sz w:val="20"/>
                <w:szCs w:val="20"/>
              </w:rPr>
              <w:t>holding d.o.o. − Podružnica AGM, 2007.</w:t>
            </w:r>
          </w:p>
          <w:p w:rsidR="009A284F" w:rsidRPr="00E33040" w:rsidRDefault="005E569A" w:rsidP="005E569A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E569A">
              <w:rPr>
                <w:rFonts w:cs="Calibri"/>
                <w:sz w:val="20"/>
                <w:szCs w:val="20"/>
              </w:rPr>
              <w:t xml:space="preserve">Peterlić, Ante, </w:t>
            </w:r>
            <w:r w:rsidRPr="005E569A">
              <w:rPr>
                <w:rFonts w:cs="Calibri"/>
                <w:i/>
                <w:sz w:val="20"/>
                <w:szCs w:val="20"/>
              </w:rPr>
              <w:t>Osnove teorije filma</w:t>
            </w:r>
            <w:r w:rsidRPr="005E569A">
              <w:rPr>
                <w:rFonts w:cs="Calibri"/>
                <w:sz w:val="20"/>
                <w:szCs w:val="20"/>
              </w:rPr>
              <w:t>, Zagreb: Hrvatska sveučilišna naklada, 2000.</w:t>
            </w:r>
          </w:p>
          <w:p w:rsidR="00E33040" w:rsidRPr="005E569A" w:rsidRDefault="00E33040" w:rsidP="00E33040">
            <w:pPr>
              <w:pStyle w:val="ListParagraph"/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E569A" w:rsidRPr="00D53145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53145">
              <w:rPr>
                <w:sz w:val="20"/>
                <w:szCs w:val="20"/>
              </w:rPr>
              <w:t xml:space="preserve">Čehov, Anton </w:t>
            </w:r>
            <w:proofErr w:type="spellStart"/>
            <w:r w:rsidRPr="00D53145">
              <w:rPr>
                <w:sz w:val="20"/>
                <w:szCs w:val="20"/>
              </w:rPr>
              <w:t>Pavlovič</w:t>
            </w:r>
            <w:proofErr w:type="spellEnd"/>
            <w:r w:rsidRPr="00D53145">
              <w:rPr>
                <w:sz w:val="20"/>
                <w:szCs w:val="20"/>
              </w:rPr>
              <w:t xml:space="preserve">, </w:t>
            </w:r>
            <w:r w:rsidRPr="00D53145">
              <w:rPr>
                <w:i/>
                <w:sz w:val="20"/>
                <w:szCs w:val="20"/>
              </w:rPr>
              <w:t>Drame</w:t>
            </w:r>
            <w:r w:rsidRPr="00D53145">
              <w:rPr>
                <w:sz w:val="20"/>
                <w:szCs w:val="20"/>
              </w:rPr>
              <w:t xml:space="preserve">, Grafički zavod Hrvatske, Zagreb, 1988.  </w:t>
            </w:r>
          </w:p>
          <w:p w:rsidR="005E569A" w:rsidRPr="00D53145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53145">
              <w:rPr>
                <w:sz w:val="20"/>
                <w:szCs w:val="20"/>
              </w:rPr>
              <w:t xml:space="preserve">Čehov, Anton </w:t>
            </w:r>
            <w:proofErr w:type="spellStart"/>
            <w:r w:rsidRPr="00D53145">
              <w:rPr>
                <w:sz w:val="20"/>
                <w:szCs w:val="20"/>
              </w:rPr>
              <w:t>Pavlovič</w:t>
            </w:r>
            <w:proofErr w:type="spellEnd"/>
            <w:r w:rsidRPr="00D53145">
              <w:rPr>
                <w:sz w:val="20"/>
                <w:szCs w:val="20"/>
              </w:rPr>
              <w:t xml:space="preserve">, </w:t>
            </w:r>
            <w:r w:rsidRPr="00D53145">
              <w:rPr>
                <w:i/>
                <w:sz w:val="20"/>
                <w:szCs w:val="20"/>
              </w:rPr>
              <w:t>Humoreske</w:t>
            </w:r>
            <w:r w:rsidRPr="00D53145">
              <w:rPr>
                <w:sz w:val="20"/>
                <w:szCs w:val="20"/>
              </w:rPr>
              <w:t xml:space="preserve">, Grafički zavod Hrvatske, Zagreb, 1988. </w:t>
            </w:r>
          </w:p>
          <w:p w:rsidR="005E569A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53145">
              <w:rPr>
                <w:sz w:val="20"/>
                <w:szCs w:val="20"/>
              </w:rPr>
              <w:t xml:space="preserve">Čehov, Anton </w:t>
            </w:r>
            <w:proofErr w:type="spellStart"/>
            <w:r w:rsidRPr="00D53145">
              <w:rPr>
                <w:sz w:val="20"/>
                <w:szCs w:val="20"/>
              </w:rPr>
              <w:t>Pavlovič</w:t>
            </w:r>
            <w:proofErr w:type="spellEnd"/>
            <w:r w:rsidRPr="00D53145">
              <w:rPr>
                <w:sz w:val="20"/>
                <w:szCs w:val="20"/>
              </w:rPr>
              <w:t xml:space="preserve">, </w:t>
            </w:r>
            <w:r w:rsidRPr="00D53145">
              <w:rPr>
                <w:i/>
                <w:sz w:val="20"/>
                <w:szCs w:val="20"/>
              </w:rPr>
              <w:t>Četiri Drame</w:t>
            </w:r>
            <w:r w:rsidRPr="00D53145">
              <w:rPr>
                <w:sz w:val="20"/>
                <w:szCs w:val="20"/>
              </w:rPr>
              <w:t xml:space="preserve">, Školska knjiga, Zagreb,1997.  </w:t>
            </w:r>
          </w:p>
          <w:p w:rsidR="005E569A" w:rsidRPr="00D53145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 w:rsidRPr="00D53145">
              <w:rPr>
                <w:sz w:val="20"/>
                <w:szCs w:val="20"/>
              </w:rPr>
              <w:t>Harms</w:t>
            </w:r>
            <w:proofErr w:type="spellEnd"/>
            <w:r w:rsidRPr="00D53145">
              <w:rPr>
                <w:sz w:val="20"/>
                <w:szCs w:val="20"/>
              </w:rPr>
              <w:t xml:space="preserve">, </w:t>
            </w:r>
            <w:proofErr w:type="spellStart"/>
            <w:r w:rsidRPr="00D53145">
              <w:rPr>
                <w:sz w:val="20"/>
                <w:szCs w:val="20"/>
              </w:rPr>
              <w:t>Daniil</w:t>
            </w:r>
            <w:proofErr w:type="spellEnd"/>
            <w:r w:rsidRPr="00D53145">
              <w:rPr>
                <w:sz w:val="20"/>
                <w:szCs w:val="20"/>
              </w:rPr>
              <w:t xml:space="preserve">, </w:t>
            </w:r>
            <w:r w:rsidRPr="00D53145">
              <w:rPr>
                <w:i/>
                <w:sz w:val="20"/>
                <w:szCs w:val="20"/>
              </w:rPr>
              <w:t>Nule i ništice</w:t>
            </w:r>
            <w:r w:rsidRPr="00D53145">
              <w:rPr>
                <w:sz w:val="20"/>
                <w:szCs w:val="20"/>
              </w:rPr>
              <w:t>, Grafički zavod Hrvatske, Zagreb 1987.</w:t>
            </w:r>
          </w:p>
          <w:p w:rsidR="005E569A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 w:rsidRPr="00D53145">
              <w:rPr>
                <w:sz w:val="20"/>
                <w:szCs w:val="20"/>
              </w:rPr>
              <w:t>Harms</w:t>
            </w:r>
            <w:proofErr w:type="spellEnd"/>
            <w:r w:rsidRPr="00D53145">
              <w:rPr>
                <w:sz w:val="20"/>
                <w:szCs w:val="20"/>
              </w:rPr>
              <w:t xml:space="preserve">, </w:t>
            </w:r>
            <w:proofErr w:type="spellStart"/>
            <w:r w:rsidRPr="00D53145">
              <w:rPr>
                <w:sz w:val="20"/>
                <w:szCs w:val="20"/>
              </w:rPr>
              <w:t>Daniil</w:t>
            </w:r>
            <w:proofErr w:type="spellEnd"/>
            <w:r w:rsidRPr="00D53145">
              <w:rPr>
                <w:sz w:val="20"/>
                <w:szCs w:val="20"/>
              </w:rPr>
              <w:t xml:space="preserve">, </w:t>
            </w:r>
            <w:r w:rsidRPr="00D53145">
              <w:rPr>
                <w:i/>
                <w:sz w:val="20"/>
                <w:szCs w:val="20"/>
              </w:rPr>
              <w:t>Sasvim obične besmislice</w:t>
            </w:r>
            <w:r w:rsidRPr="00D53145">
              <w:rPr>
                <w:sz w:val="20"/>
                <w:szCs w:val="20"/>
              </w:rPr>
              <w:t>, Šareni dućan, Koprivnica, 1999.</w:t>
            </w:r>
          </w:p>
          <w:p w:rsidR="005E569A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 w:rsidRPr="00A802CE">
              <w:rPr>
                <w:sz w:val="20"/>
                <w:szCs w:val="20"/>
              </w:rPr>
              <w:t>Zoščenko</w:t>
            </w:r>
            <w:proofErr w:type="spellEnd"/>
            <w:r w:rsidRPr="00A802CE">
              <w:rPr>
                <w:sz w:val="20"/>
                <w:szCs w:val="20"/>
              </w:rPr>
              <w:t xml:space="preserve">, </w:t>
            </w:r>
            <w:proofErr w:type="spellStart"/>
            <w:r w:rsidRPr="00A802CE">
              <w:rPr>
                <w:sz w:val="20"/>
                <w:szCs w:val="20"/>
              </w:rPr>
              <w:t>Mihail</w:t>
            </w:r>
            <w:proofErr w:type="spellEnd"/>
            <w:r w:rsidRPr="00A802CE">
              <w:rPr>
                <w:sz w:val="20"/>
                <w:szCs w:val="20"/>
              </w:rPr>
              <w:t xml:space="preserve"> </w:t>
            </w:r>
            <w:proofErr w:type="spellStart"/>
            <w:r w:rsidRPr="00A802CE">
              <w:rPr>
                <w:sz w:val="20"/>
                <w:szCs w:val="20"/>
              </w:rPr>
              <w:t>Mihailovič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367A5">
              <w:rPr>
                <w:i/>
                <w:sz w:val="20"/>
                <w:szCs w:val="20"/>
              </w:rPr>
              <w:t>Humoreske : izbor šala i satira</w:t>
            </w:r>
            <w:r>
              <w:rPr>
                <w:sz w:val="20"/>
                <w:szCs w:val="20"/>
              </w:rPr>
              <w:t xml:space="preserve">, </w:t>
            </w:r>
            <w:r w:rsidRPr="00D86DD2">
              <w:rPr>
                <w:sz w:val="20"/>
                <w:szCs w:val="20"/>
              </w:rPr>
              <w:t>Naklada i tisak Zaklade tiskare "Narodnih novina", 1933</w:t>
            </w:r>
            <w:r>
              <w:rPr>
                <w:sz w:val="20"/>
                <w:szCs w:val="20"/>
              </w:rPr>
              <w:t>.</w:t>
            </w:r>
          </w:p>
          <w:p w:rsidR="005E569A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 w:rsidRPr="00A802CE">
              <w:rPr>
                <w:sz w:val="20"/>
                <w:szCs w:val="20"/>
              </w:rPr>
              <w:t>Zoščenko</w:t>
            </w:r>
            <w:proofErr w:type="spellEnd"/>
            <w:r w:rsidRPr="00A802CE">
              <w:rPr>
                <w:sz w:val="20"/>
                <w:szCs w:val="20"/>
              </w:rPr>
              <w:t xml:space="preserve">, </w:t>
            </w:r>
            <w:proofErr w:type="spellStart"/>
            <w:r w:rsidRPr="00A802CE">
              <w:rPr>
                <w:sz w:val="20"/>
                <w:szCs w:val="20"/>
              </w:rPr>
              <w:t>Mihail</w:t>
            </w:r>
            <w:proofErr w:type="spellEnd"/>
            <w:r w:rsidRPr="00A802CE">
              <w:rPr>
                <w:sz w:val="20"/>
                <w:szCs w:val="20"/>
              </w:rPr>
              <w:t xml:space="preserve"> </w:t>
            </w:r>
            <w:proofErr w:type="spellStart"/>
            <w:r w:rsidRPr="00A802CE">
              <w:rPr>
                <w:sz w:val="20"/>
                <w:szCs w:val="20"/>
              </w:rPr>
              <w:t>Mihailovič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367A5">
              <w:rPr>
                <w:i/>
                <w:sz w:val="20"/>
                <w:szCs w:val="20"/>
              </w:rPr>
              <w:t>Koliko čovjeku treba : izabrane humoreske i satire</w:t>
            </w:r>
            <w:r>
              <w:rPr>
                <w:sz w:val="20"/>
                <w:szCs w:val="20"/>
              </w:rPr>
              <w:t xml:space="preserve">, </w:t>
            </w:r>
            <w:r w:rsidRPr="00D86DD2">
              <w:rPr>
                <w:sz w:val="20"/>
                <w:szCs w:val="20"/>
              </w:rPr>
              <w:t xml:space="preserve">Znanje, </w:t>
            </w:r>
            <w:r>
              <w:rPr>
                <w:sz w:val="20"/>
                <w:szCs w:val="20"/>
              </w:rPr>
              <w:t xml:space="preserve">Zagreb, </w:t>
            </w:r>
            <w:r w:rsidRPr="00D86DD2">
              <w:rPr>
                <w:sz w:val="20"/>
                <w:szCs w:val="20"/>
              </w:rPr>
              <w:t>1990</w:t>
            </w:r>
            <w:r>
              <w:rPr>
                <w:sz w:val="20"/>
                <w:szCs w:val="20"/>
              </w:rPr>
              <w:t>.</w:t>
            </w:r>
          </w:p>
          <w:p w:rsidR="005E569A" w:rsidRDefault="005E569A" w:rsidP="005E569A">
            <w:pPr>
              <w:pStyle w:val="NoSpacing"/>
              <w:ind w:left="360"/>
              <w:rPr>
                <w:sz w:val="20"/>
                <w:szCs w:val="20"/>
              </w:rPr>
            </w:pPr>
            <w:proofErr w:type="spellStart"/>
            <w:r w:rsidRPr="00A802CE">
              <w:rPr>
                <w:sz w:val="20"/>
                <w:szCs w:val="20"/>
              </w:rPr>
              <w:t>Zoščenko</w:t>
            </w:r>
            <w:proofErr w:type="spellEnd"/>
            <w:r w:rsidRPr="00A802CE">
              <w:rPr>
                <w:sz w:val="20"/>
                <w:szCs w:val="20"/>
              </w:rPr>
              <w:t xml:space="preserve">, </w:t>
            </w:r>
            <w:proofErr w:type="spellStart"/>
            <w:r w:rsidRPr="00A802CE">
              <w:rPr>
                <w:sz w:val="20"/>
                <w:szCs w:val="20"/>
              </w:rPr>
              <w:t>Mihail</w:t>
            </w:r>
            <w:proofErr w:type="spellEnd"/>
            <w:r w:rsidRPr="00A802CE">
              <w:rPr>
                <w:sz w:val="20"/>
                <w:szCs w:val="20"/>
              </w:rPr>
              <w:t xml:space="preserve"> </w:t>
            </w:r>
            <w:proofErr w:type="spellStart"/>
            <w:r w:rsidRPr="00A802CE">
              <w:rPr>
                <w:sz w:val="20"/>
                <w:szCs w:val="20"/>
              </w:rPr>
              <w:t>Mihailovič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367A5">
              <w:rPr>
                <w:i/>
                <w:sz w:val="20"/>
                <w:szCs w:val="20"/>
              </w:rPr>
              <w:t>Povratak mladosti : humorističke priče</w:t>
            </w:r>
            <w:r>
              <w:rPr>
                <w:sz w:val="20"/>
                <w:szCs w:val="20"/>
              </w:rPr>
              <w:t xml:space="preserve">, </w:t>
            </w:r>
            <w:r w:rsidRPr="00D965B3">
              <w:rPr>
                <w:sz w:val="20"/>
                <w:szCs w:val="20"/>
              </w:rPr>
              <w:t xml:space="preserve">NIP, novinarsko izdavačko poduzeće, </w:t>
            </w:r>
            <w:r>
              <w:rPr>
                <w:sz w:val="20"/>
                <w:szCs w:val="20"/>
              </w:rPr>
              <w:t xml:space="preserve">Zagreb </w:t>
            </w:r>
            <w:r w:rsidRPr="00D965B3">
              <w:rPr>
                <w:sz w:val="20"/>
                <w:szCs w:val="20"/>
              </w:rPr>
              <w:t>1960</w:t>
            </w:r>
            <w:r>
              <w:rPr>
                <w:sz w:val="20"/>
                <w:szCs w:val="20"/>
              </w:rPr>
              <w:t>.</w:t>
            </w:r>
          </w:p>
          <w:p w:rsidR="005E569A" w:rsidRPr="00D53145" w:rsidRDefault="005E569A" w:rsidP="005E569A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</w:t>
            </w:r>
          </w:p>
          <w:p w:rsidR="005E569A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Belan</w:t>
            </w:r>
            <w:proofErr w:type="spellEnd"/>
            <w:r>
              <w:rPr>
                <w:sz w:val="20"/>
                <w:szCs w:val="20"/>
              </w:rPr>
              <w:t xml:space="preserve">, Branko. </w:t>
            </w:r>
            <w:r w:rsidRPr="003906F1">
              <w:rPr>
                <w:i/>
                <w:sz w:val="20"/>
                <w:szCs w:val="20"/>
              </w:rPr>
              <w:t>Scenarij – što i kako</w:t>
            </w:r>
            <w:r>
              <w:rPr>
                <w:sz w:val="20"/>
                <w:szCs w:val="20"/>
              </w:rPr>
              <w:t>. Epoha, Zagreb 1960.</w:t>
            </w:r>
          </w:p>
          <w:p w:rsidR="005E569A" w:rsidRPr="00D53145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Galić</w:t>
            </w:r>
            <w:r w:rsidRPr="00D53145">
              <w:rPr>
                <w:sz w:val="20"/>
                <w:szCs w:val="20"/>
              </w:rPr>
              <w:t xml:space="preserve">, Ljudevit, </w:t>
            </w:r>
            <w:r>
              <w:rPr>
                <w:i/>
                <w:sz w:val="20"/>
                <w:szCs w:val="20"/>
              </w:rPr>
              <w:t>Amatersko kazalište</w:t>
            </w:r>
            <w:r w:rsidRPr="00D53145">
              <w:rPr>
                <w:i/>
                <w:sz w:val="20"/>
                <w:szCs w:val="20"/>
              </w:rPr>
              <w:t xml:space="preserve"> (savjeti glumcima i redateljima)</w:t>
            </w:r>
            <w:r w:rsidRPr="00D53145">
              <w:rPr>
                <w:sz w:val="20"/>
                <w:szCs w:val="20"/>
              </w:rPr>
              <w:t xml:space="preserve">, Savez amaterskih kazališta Hrvatske, Zagreb, 1956. </w:t>
            </w:r>
          </w:p>
          <w:p w:rsidR="005E569A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Kragić Bruno i </w:t>
            </w:r>
            <w:proofErr w:type="spellStart"/>
            <w:r>
              <w:rPr>
                <w:sz w:val="20"/>
                <w:szCs w:val="20"/>
              </w:rPr>
              <w:t>Gilić</w:t>
            </w:r>
            <w:proofErr w:type="spellEnd"/>
            <w:r>
              <w:rPr>
                <w:sz w:val="20"/>
                <w:szCs w:val="20"/>
              </w:rPr>
              <w:t xml:space="preserve"> Nikica (</w:t>
            </w:r>
            <w:proofErr w:type="spellStart"/>
            <w:r>
              <w:rPr>
                <w:sz w:val="20"/>
                <w:szCs w:val="20"/>
              </w:rPr>
              <w:t>ur</w:t>
            </w:r>
            <w:proofErr w:type="spellEnd"/>
            <w:r>
              <w:rPr>
                <w:sz w:val="20"/>
                <w:szCs w:val="20"/>
              </w:rPr>
              <w:t xml:space="preserve">.). </w:t>
            </w:r>
            <w:r w:rsidRPr="003906F1">
              <w:rPr>
                <w:i/>
                <w:sz w:val="20"/>
                <w:szCs w:val="20"/>
              </w:rPr>
              <w:t>Filmski leksikon</w:t>
            </w:r>
            <w:r>
              <w:rPr>
                <w:sz w:val="20"/>
                <w:szCs w:val="20"/>
              </w:rPr>
              <w:t xml:space="preserve">, Zagreb. Leksikografski zavod Miroslav Krleža </w:t>
            </w:r>
          </w:p>
          <w:p w:rsidR="005E569A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Mckee</w:t>
            </w:r>
            <w:proofErr w:type="spellEnd"/>
            <w:r>
              <w:rPr>
                <w:sz w:val="20"/>
                <w:szCs w:val="20"/>
              </w:rPr>
              <w:t xml:space="preserve">, Robert. </w:t>
            </w:r>
            <w:proofErr w:type="spellStart"/>
            <w:r w:rsidRPr="003906F1">
              <w:rPr>
                <w:i/>
                <w:sz w:val="20"/>
                <w:szCs w:val="20"/>
              </w:rPr>
              <w:t>Story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3906F1">
              <w:rPr>
                <w:i/>
                <w:sz w:val="20"/>
                <w:szCs w:val="20"/>
              </w:rPr>
              <w:t>Substance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906F1">
              <w:rPr>
                <w:i/>
                <w:sz w:val="20"/>
                <w:szCs w:val="20"/>
              </w:rPr>
              <w:t>Structure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906F1">
              <w:rPr>
                <w:i/>
                <w:sz w:val="20"/>
                <w:szCs w:val="20"/>
              </w:rPr>
              <w:t>Style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906F1">
              <w:rPr>
                <w:i/>
                <w:sz w:val="20"/>
                <w:szCs w:val="20"/>
              </w:rPr>
              <w:t>and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906F1">
              <w:rPr>
                <w:i/>
                <w:sz w:val="20"/>
                <w:szCs w:val="20"/>
              </w:rPr>
              <w:t>the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906F1">
              <w:rPr>
                <w:i/>
                <w:sz w:val="20"/>
                <w:szCs w:val="20"/>
              </w:rPr>
              <w:t>Principles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906F1">
              <w:rPr>
                <w:i/>
                <w:sz w:val="20"/>
                <w:szCs w:val="20"/>
              </w:rPr>
              <w:t>of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906F1">
              <w:rPr>
                <w:i/>
                <w:sz w:val="20"/>
                <w:szCs w:val="20"/>
              </w:rPr>
              <w:t>Screenwriting</w:t>
            </w:r>
            <w:proofErr w:type="spellEnd"/>
            <w:r>
              <w:rPr>
                <w:sz w:val="20"/>
                <w:szCs w:val="20"/>
              </w:rPr>
              <w:t xml:space="preserve">, London, </w:t>
            </w:r>
            <w:proofErr w:type="spellStart"/>
            <w:r>
              <w:rPr>
                <w:sz w:val="20"/>
                <w:szCs w:val="20"/>
              </w:rPr>
              <w:t>Methuen</w:t>
            </w:r>
            <w:proofErr w:type="spellEnd"/>
            <w:r>
              <w:rPr>
                <w:sz w:val="20"/>
                <w:szCs w:val="20"/>
              </w:rPr>
              <w:t xml:space="preserve">, 1999. </w:t>
            </w:r>
          </w:p>
          <w:p w:rsidR="005E569A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 w:rsidRPr="00D53145">
              <w:rPr>
                <w:sz w:val="20"/>
                <w:szCs w:val="20"/>
              </w:rPr>
              <w:t>Stanislavski</w:t>
            </w:r>
            <w:proofErr w:type="spellEnd"/>
            <w:r w:rsidRPr="00D53145">
              <w:rPr>
                <w:sz w:val="20"/>
                <w:szCs w:val="20"/>
              </w:rPr>
              <w:t xml:space="preserve">, Konstantin </w:t>
            </w:r>
            <w:proofErr w:type="spellStart"/>
            <w:r w:rsidRPr="00D53145">
              <w:rPr>
                <w:sz w:val="20"/>
                <w:szCs w:val="20"/>
              </w:rPr>
              <w:t>Sergejevič</w:t>
            </w:r>
            <w:proofErr w:type="spellEnd"/>
            <w:r w:rsidRPr="00D53145">
              <w:rPr>
                <w:sz w:val="20"/>
                <w:szCs w:val="20"/>
              </w:rPr>
              <w:t xml:space="preserve">, </w:t>
            </w:r>
            <w:r w:rsidRPr="00D53145">
              <w:rPr>
                <w:i/>
                <w:sz w:val="20"/>
                <w:szCs w:val="20"/>
              </w:rPr>
              <w:t>Rad glumca na sebi</w:t>
            </w:r>
            <w:r w:rsidRPr="00D53145">
              <w:rPr>
                <w:sz w:val="20"/>
                <w:szCs w:val="20"/>
              </w:rPr>
              <w:t xml:space="preserve">, </w:t>
            </w:r>
            <w:proofErr w:type="spellStart"/>
            <w:r w:rsidRPr="00D53145">
              <w:rPr>
                <w:sz w:val="20"/>
                <w:szCs w:val="20"/>
              </w:rPr>
              <w:t>Cekade</w:t>
            </w:r>
            <w:proofErr w:type="spellEnd"/>
            <w:r w:rsidRPr="00D53145">
              <w:rPr>
                <w:sz w:val="20"/>
                <w:szCs w:val="20"/>
              </w:rPr>
              <w:t>, Zagreb, 1991.</w:t>
            </w:r>
          </w:p>
          <w:p w:rsidR="005E569A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Syd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Field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3906F1">
              <w:rPr>
                <w:i/>
                <w:sz w:val="20"/>
                <w:szCs w:val="20"/>
              </w:rPr>
              <w:t>The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906F1">
              <w:rPr>
                <w:i/>
                <w:sz w:val="20"/>
                <w:szCs w:val="20"/>
              </w:rPr>
              <w:t>foundations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906F1">
              <w:rPr>
                <w:i/>
                <w:sz w:val="20"/>
                <w:szCs w:val="20"/>
              </w:rPr>
              <w:t>of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906F1">
              <w:rPr>
                <w:i/>
                <w:sz w:val="20"/>
                <w:szCs w:val="20"/>
              </w:rPr>
              <w:t>Screenwriting</w:t>
            </w:r>
            <w:proofErr w:type="spellEnd"/>
            <w:r>
              <w:rPr>
                <w:sz w:val="20"/>
                <w:szCs w:val="20"/>
              </w:rPr>
              <w:t xml:space="preserve">, New York, Dell </w:t>
            </w:r>
            <w:proofErr w:type="spellStart"/>
            <w:r>
              <w:rPr>
                <w:sz w:val="20"/>
                <w:szCs w:val="20"/>
              </w:rPr>
              <w:t>Trade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Paperback</w:t>
            </w:r>
            <w:proofErr w:type="spellEnd"/>
            <w:r>
              <w:rPr>
                <w:sz w:val="20"/>
                <w:szCs w:val="20"/>
              </w:rPr>
              <w:t xml:space="preserve"> 1979.</w:t>
            </w:r>
          </w:p>
          <w:p w:rsidR="005E569A" w:rsidRPr="00C07BD1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Turković</w:t>
            </w:r>
            <w:proofErr w:type="spellEnd"/>
            <w:r>
              <w:rPr>
                <w:sz w:val="20"/>
                <w:szCs w:val="20"/>
              </w:rPr>
              <w:t xml:space="preserve">, Hrvoje. </w:t>
            </w:r>
            <w:r w:rsidRPr="003906F1">
              <w:rPr>
                <w:i/>
                <w:sz w:val="20"/>
                <w:szCs w:val="20"/>
              </w:rPr>
              <w:t>Teorija filma</w:t>
            </w:r>
            <w:r>
              <w:rPr>
                <w:sz w:val="20"/>
                <w:szCs w:val="20"/>
              </w:rPr>
              <w:t xml:space="preserve">. Zagreb, Meandar 2000.  </w:t>
            </w:r>
          </w:p>
          <w:p w:rsidR="005E569A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Uvanović</w:t>
            </w:r>
            <w:proofErr w:type="spellEnd"/>
            <w:r>
              <w:rPr>
                <w:sz w:val="20"/>
                <w:szCs w:val="20"/>
              </w:rPr>
              <w:t xml:space="preserve">, Željko. </w:t>
            </w:r>
            <w:r w:rsidRPr="001244FD">
              <w:rPr>
                <w:i/>
                <w:sz w:val="20"/>
                <w:szCs w:val="20"/>
              </w:rPr>
              <w:t>Književnost i film : teorija filmske ekranizacije književnosti s primjerima iz hrvatske i svjetske književnosti</w:t>
            </w:r>
            <w:r>
              <w:rPr>
                <w:sz w:val="20"/>
                <w:szCs w:val="20"/>
              </w:rPr>
              <w:t xml:space="preserve">, </w:t>
            </w:r>
            <w:r w:rsidRPr="00C07BD1">
              <w:rPr>
                <w:sz w:val="20"/>
                <w:szCs w:val="20"/>
              </w:rPr>
              <w:t xml:space="preserve">Matica hrvatska, </w:t>
            </w:r>
            <w:r>
              <w:rPr>
                <w:sz w:val="20"/>
                <w:szCs w:val="20"/>
              </w:rPr>
              <w:t xml:space="preserve">Osijek </w:t>
            </w:r>
            <w:r w:rsidRPr="00C07BD1">
              <w:rPr>
                <w:sz w:val="20"/>
                <w:szCs w:val="20"/>
              </w:rPr>
              <w:t>2008</w:t>
            </w:r>
            <w:r>
              <w:rPr>
                <w:sz w:val="20"/>
                <w:szCs w:val="20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5E569A" w:rsidRDefault="005E569A" w:rsidP="005E569A">
            <w:pPr>
              <w:numPr>
                <w:ilvl w:val="0"/>
                <w:numId w:val="15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Čehov, Anton </w:t>
            </w:r>
            <w:proofErr w:type="spellStart"/>
            <w:r>
              <w:rPr>
                <w:rFonts w:cs="Calibri"/>
                <w:sz w:val="20"/>
                <w:szCs w:val="20"/>
              </w:rPr>
              <w:t>Pavlovič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F17AA2">
              <w:rPr>
                <w:rFonts w:cs="Calibri"/>
                <w:i/>
                <w:sz w:val="20"/>
                <w:szCs w:val="20"/>
              </w:rPr>
              <w:t>Višnevyj</w:t>
            </w:r>
            <w:proofErr w:type="spellEnd"/>
            <w:r w:rsidRPr="00F17AA2">
              <w:rPr>
                <w:rFonts w:cs="Calibri"/>
                <w:i/>
                <w:sz w:val="20"/>
                <w:szCs w:val="20"/>
              </w:rPr>
              <w:t xml:space="preserve"> sad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F17AA2">
              <w:rPr>
                <w:rFonts w:cs="Calibri"/>
                <w:i/>
                <w:sz w:val="20"/>
                <w:szCs w:val="20"/>
              </w:rPr>
              <w:t>Djadja</w:t>
            </w:r>
            <w:proofErr w:type="spellEnd"/>
            <w:r w:rsidRPr="00F17AA2">
              <w:rPr>
                <w:rFonts w:cs="Calibri"/>
                <w:i/>
                <w:sz w:val="20"/>
                <w:szCs w:val="20"/>
              </w:rPr>
              <w:t xml:space="preserve"> Vanja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F17AA2">
              <w:rPr>
                <w:rFonts w:cs="Calibri"/>
                <w:i/>
                <w:sz w:val="20"/>
                <w:szCs w:val="20"/>
              </w:rPr>
              <w:t xml:space="preserve">Tri </w:t>
            </w:r>
            <w:proofErr w:type="spellStart"/>
            <w:r w:rsidRPr="00F17AA2">
              <w:rPr>
                <w:rFonts w:cs="Calibri"/>
                <w:i/>
                <w:sz w:val="20"/>
                <w:szCs w:val="20"/>
              </w:rPr>
              <w:t>sest</w:t>
            </w:r>
            <w:r>
              <w:rPr>
                <w:rFonts w:cs="Calibri"/>
                <w:i/>
                <w:sz w:val="20"/>
                <w:szCs w:val="20"/>
              </w:rPr>
              <w:t>r</w:t>
            </w:r>
            <w:r w:rsidRPr="00F17AA2">
              <w:rPr>
                <w:rFonts w:cs="Calibri"/>
                <w:i/>
                <w:sz w:val="20"/>
                <w:szCs w:val="20"/>
              </w:rPr>
              <w:t>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r w:rsidRPr="00F17AA2">
              <w:rPr>
                <w:rFonts w:cs="Calibri"/>
                <w:i/>
                <w:sz w:val="20"/>
                <w:szCs w:val="20"/>
              </w:rPr>
              <w:t>Čajka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F17AA2">
              <w:rPr>
                <w:rFonts w:cs="Calibri"/>
                <w:i/>
                <w:sz w:val="20"/>
                <w:szCs w:val="20"/>
              </w:rPr>
              <w:t>Rasskazy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: </w:t>
            </w:r>
            <w:hyperlink r:id="rId9" w:history="1">
              <w:r w:rsidRPr="00C916A2">
                <w:rPr>
                  <w:rStyle w:val="Hyperlink"/>
                  <w:rFonts w:cs="Calibri"/>
                  <w:sz w:val="20"/>
                  <w:szCs w:val="20"/>
                </w:rPr>
                <w:t>http://www.antonchehov.ru/book/</w:t>
              </w:r>
            </w:hyperlink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5E569A" w:rsidRDefault="005E569A" w:rsidP="005E569A">
            <w:pPr>
              <w:numPr>
                <w:ilvl w:val="0"/>
                <w:numId w:val="15"/>
              </w:num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Harms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Daniil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r w:rsidRPr="00F17AA2">
              <w:rPr>
                <w:rFonts w:cs="Calibri"/>
                <w:i/>
                <w:sz w:val="20"/>
                <w:szCs w:val="20"/>
              </w:rPr>
              <w:t xml:space="preserve">Proza, </w:t>
            </w:r>
            <w:proofErr w:type="spellStart"/>
            <w:r w:rsidRPr="00F17AA2">
              <w:rPr>
                <w:rFonts w:cs="Calibri"/>
                <w:i/>
                <w:sz w:val="20"/>
                <w:szCs w:val="20"/>
              </w:rPr>
              <w:t>scenki</w:t>
            </w:r>
            <w:proofErr w:type="spellEnd"/>
            <w:r w:rsidRPr="00F17AA2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17AA2">
              <w:rPr>
                <w:rFonts w:cs="Calibri"/>
                <w:i/>
                <w:sz w:val="20"/>
                <w:szCs w:val="20"/>
              </w:rPr>
              <w:t>nabroski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: </w:t>
            </w:r>
            <w:hyperlink r:id="rId10" w:history="1">
              <w:r w:rsidRPr="00C916A2">
                <w:rPr>
                  <w:rStyle w:val="Hyperlink"/>
                  <w:rFonts w:cs="Calibri"/>
                  <w:sz w:val="20"/>
                  <w:szCs w:val="20"/>
                </w:rPr>
                <w:t>http://www.lib.ru/HARMS/xarms_prose.txt</w:t>
              </w:r>
            </w:hyperlink>
          </w:p>
          <w:p w:rsidR="005E569A" w:rsidRDefault="005E569A" w:rsidP="005E569A">
            <w:pPr>
              <w:numPr>
                <w:ilvl w:val="0"/>
                <w:numId w:val="15"/>
              </w:num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Harms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Daniil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F17AA2">
              <w:rPr>
                <w:rFonts w:cs="Calibri"/>
                <w:i/>
                <w:sz w:val="20"/>
                <w:szCs w:val="20"/>
              </w:rPr>
              <w:t>Rasskazy</w:t>
            </w:r>
            <w:proofErr w:type="spellEnd"/>
            <w:r w:rsidRPr="00F17AA2">
              <w:rPr>
                <w:rFonts w:cs="Calibri"/>
                <w:i/>
                <w:sz w:val="20"/>
                <w:szCs w:val="20"/>
              </w:rPr>
              <w:t xml:space="preserve"> i povesti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hyperlink r:id="rId11" w:history="1">
              <w:r w:rsidRPr="00C916A2">
                <w:rPr>
                  <w:rStyle w:val="Hyperlink"/>
                  <w:rFonts w:cs="Calibri"/>
                  <w:sz w:val="20"/>
                  <w:szCs w:val="20"/>
                </w:rPr>
                <w:t>http://www.lib.ru/HARMS/harms.txt</w:t>
              </w:r>
            </w:hyperlink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9A284F" w:rsidRPr="00DD02F6" w:rsidRDefault="005E569A" w:rsidP="005E569A">
            <w:pPr>
              <w:numPr>
                <w:ilvl w:val="0"/>
                <w:numId w:val="15"/>
              </w:numPr>
              <w:rPr>
                <w:rStyle w:val="Hyperlink"/>
                <w:rFonts w:cs="Calibri"/>
                <w:color w:val="auto"/>
                <w:sz w:val="20"/>
                <w:szCs w:val="20"/>
                <w:u w:val="none"/>
              </w:rPr>
            </w:pPr>
            <w:proofErr w:type="spellStart"/>
            <w:r w:rsidRPr="00861A66">
              <w:rPr>
                <w:rFonts w:cs="Calibri"/>
                <w:sz w:val="20"/>
                <w:szCs w:val="20"/>
              </w:rPr>
              <w:t>Zoščenko</w:t>
            </w:r>
            <w:proofErr w:type="spellEnd"/>
            <w:r w:rsidRPr="00861A66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861A66">
              <w:rPr>
                <w:rFonts w:cs="Calibri"/>
                <w:sz w:val="20"/>
                <w:szCs w:val="20"/>
              </w:rPr>
              <w:t>Mihail</w:t>
            </w:r>
            <w:proofErr w:type="spellEnd"/>
            <w:r w:rsidRPr="00861A6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61A66">
              <w:rPr>
                <w:rFonts w:cs="Calibri"/>
                <w:sz w:val="20"/>
                <w:szCs w:val="20"/>
              </w:rPr>
              <w:t>Mihailovič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861A66">
              <w:rPr>
                <w:rFonts w:cs="Calibri"/>
                <w:i/>
                <w:sz w:val="20"/>
                <w:szCs w:val="20"/>
              </w:rPr>
              <w:t>Rasskazy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: </w:t>
            </w:r>
            <w:hyperlink r:id="rId12" w:history="1">
              <w:r w:rsidRPr="00A00DA4">
                <w:rPr>
                  <w:rStyle w:val="Hyperlink"/>
                  <w:rFonts w:cs="Calibri"/>
                  <w:sz w:val="20"/>
                  <w:szCs w:val="20"/>
                </w:rPr>
                <w:t>http://ostrovok.de/old/classics/zoshchenko/</w:t>
              </w:r>
            </w:hyperlink>
          </w:p>
          <w:p w:rsidR="00DD02F6" w:rsidRPr="005E569A" w:rsidRDefault="00DD02F6" w:rsidP="00DD02F6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17794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17794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17794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17794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17794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17794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CA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17794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17794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17794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17794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C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C1C4F" w:rsidP="00234C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20% pripreme za sat, 20</w:t>
            </w:r>
            <w:r w:rsidR="00234C3C">
              <w:rPr>
                <w:rFonts w:ascii="Times New Roman" w:eastAsia="MS Gothic" w:hAnsi="Times New Roman" w:cs="Times New Roman"/>
                <w:sz w:val="18"/>
              </w:rPr>
              <w:t xml:space="preserve">%  samostalno istraživanje,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30% kolokvij, </w:t>
            </w:r>
            <w:r w:rsidR="00234C3C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 w:rsidR="00544CAB">
              <w:rPr>
                <w:rFonts w:ascii="Times New Roman" w:eastAsia="MS Gothic" w:hAnsi="Times New Roman" w:cs="Times New Roman"/>
                <w:sz w:val="18"/>
              </w:rPr>
              <w:t>uspješno snimljen film na ruskom jeziku</w:t>
            </w:r>
          </w:p>
        </w:tc>
      </w:tr>
      <w:tr w:rsidR="00F05283" w:rsidRPr="009947BA" w:rsidTr="005D213D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F05283" w:rsidRPr="00B4202A" w:rsidRDefault="00F05283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F05283" w:rsidRPr="009947BA" w:rsidRDefault="00F05283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</w:tcPr>
          <w:p w:rsidR="00F05283" w:rsidRPr="001133B8" w:rsidRDefault="00F05283" w:rsidP="00891E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0 - 60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390" w:type="dxa"/>
            <w:gridSpan w:val="26"/>
            <w:vAlign w:val="center"/>
          </w:tcPr>
          <w:p w:rsidR="00F05283" w:rsidRPr="009947BA" w:rsidRDefault="00F052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05283" w:rsidRPr="009947BA" w:rsidTr="005D213D">
        <w:tc>
          <w:tcPr>
            <w:tcW w:w="1801" w:type="dxa"/>
            <w:vMerge/>
            <w:shd w:val="clear" w:color="auto" w:fill="F2F2F2" w:themeFill="background1" w:themeFillShade="F2"/>
          </w:tcPr>
          <w:p w:rsidR="00F05283" w:rsidRDefault="00F0528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</w:tcPr>
          <w:p w:rsidR="00F05283" w:rsidRPr="001133B8" w:rsidRDefault="00F05283" w:rsidP="00891E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– 70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F05283" w:rsidRPr="009947BA" w:rsidRDefault="00F052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05283" w:rsidRPr="009947BA" w:rsidTr="005D213D">
        <w:tc>
          <w:tcPr>
            <w:tcW w:w="1801" w:type="dxa"/>
            <w:vMerge/>
            <w:shd w:val="clear" w:color="auto" w:fill="F2F2F2" w:themeFill="background1" w:themeFillShade="F2"/>
          </w:tcPr>
          <w:p w:rsidR="00F05283" w:rsidRDefault="00F0528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</w:tcPr>
          <w:p w:rsidR="00F05283" w:rsidRPr="001133B8" w:rsidRDefault="00F05283" w:rsidP="00891E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 – 80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F05283" w:rsidRPr="009947BA" w:rsidRDefault="00F052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05283" w:rsidRPr="009947BA" w:rsidTr="005D213D">
        <w:tc>
          <w:tcPr>
            <w:tcW w:w="1801" w:type="dxa"/>
            <w:vMerge/>
            <w:shd w:val="clear" w:color="auto" w:fill="F2F2F2" w:themeFill="background1" w:themeFillShade="F2"/>
          </w:tcPr>
          <w:p w:rsidR="00F05283" w:rsidRDefault="00F0528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</w:tcPr>
          <w:p w:rsidR="00F05283" w:rsidRPr="001133B8" w:rsidRDefault="00F05283" w:rsidP="00891E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 – 90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F05283" w:rsidRPr="009947BA" w:rsidRDefault="00F052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05283" w:rsidRPr="009947BA" w:rsidTr="005D213D">
        <w:tc>
          <w:tcPr>
            <w:tcW w:w="1801" w:type="dxa"/>
            <w:vMerge/>
            <w:shd w:val="clear" w:color="auto" w:fill="F2F2F2" w:themeFill="background1" w:themeFillShade="F2"/>
          </w:tcPr>
          <w:p w:rsidR="00F05283" w:rsidRDefault="00F0528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</w:tcPr>
          <w:p w:rsidR="00F05283" w:rsidRPr="001133B8" w:rsidRDefault="00F05283" w:rsidP="00891E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– 100 %</w:t>
            </w:r>
          </w:p>
        </w:tc>
        <w:tc>
          <w:tcPr>
            <w:tcW w:w="6390" w:type="dxa"/>
            <w:gridSpan w:val="26"/>
            <w:vAlign w:val="center"/>
          </w:tcPr>
          <w:p w:rsidR="00F05283" w:rsidRPr="009947BA" w:rsidRDefault="00F052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177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177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177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177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1779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3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4B" w:rsidRDefault="0017794B" w:rsidP="009947BA">
      <w:pPr>
        <w:spacing w:before="0" w:after="0"/>
      </w:pPr>
      <w:r>
        <w:separator/>
      </w:r>
    </w:p>
  </w:endnote>
  <w:endnote w:type="continuationSeparator" w:id="0">
    <w:p w:rsidR="0017794B" w:rsidRDefault="0017794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4B" w:rsidRDefault="0017794B" w:rsidP="009947BA">
      <w:pPr>
        <w:spacing w:before="0" w:after="0"/>
      </w:pPr>
      <w:r>
        <w:separator/>
      </w:r>
    </w:p>
  </w:footnote>
  <w:footnote w:type="continuationSeparator" w:id="0">
    <w:p w:rsidR="0017794B" w:rsidRDefault="0017794B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E33"/>
    <w:multiLevelType w:val="hybridMultilevel"/>
    <w:tmpl w:val="3F1C675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73A78"/>
    <w:multiLevelType w:val="hybridMultilevel"/>
    <w:tmpl w:val="AA6805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C44CA6"/>
    <w:multiLevelType w:val="hybridMultilevel"/>
    <w:tmpl w:val="5F1E5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D7F7D"/>
    <w:multiLevelType w:val="hybridMultilevel"/>
    <w:tmpl w:val="7EA86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775D5"/>
    <w:multiLevelType w:val="hybridMultilevel"/>
    <w:tmpl w:val="7B0ACBC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0A532E"/>
    <w:multiLevelType w:val="hybridMultilevel"/>
    <w:tmpl w:val="B8287A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F5207A"/>
    <w:multiLevelType w:val="hybridMultilevel"/>
    <w:tmpl w:val="58A4E6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3421A"/>
    <w:multiLevelType w:val="hybridMultilevel"/>
    <w:tmpl w:val="590EF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4225D"/>
    <w:multiLevelType w:val="hybridMultilevel"/>
    <w:tmpl w:val="F11C826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A10567"/>
    <w:multiLevelType w:val="hybridMultilevel"/>
    <w:tmpl w:val="CC208E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24299"/>
    <w:multiLevelType w:val="hybridMultilevel"/>
    <w:tmpl w:val="540012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B36163"/>
    <w:multiLevelType w:val="hybridMultilevel"/>
    <w:tmpl w:val="C0CE570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DF6F7D"/>
    <w:multiLevelType w:val="hybridMultilevel"/>
    <w:tmpl w:val="A914EA5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1604D4"/>
    <w:multiLevelType w:val="hybridMultilevel"/>
    <w:tmpl w:val="D7D23AA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A43E47"/>
    <w:multiLevelType w:val="hybridMultilevel"/>
    <w:tmpl w:val="C97064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4A6"/>
    <w:multiLevelType w:val="hybridMultilevel"/>
    <w:tmpl w:val="D38880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15"/>
  </w:num>
  <w:num w:numId="6">
    <w:abstractNumId w:val="7"/>
  </w:num>
  <w:num w:numId="7">
    <w:abstractNumId w:val="2"/>
  </w:num>
  <w:num w:numId="8">
    <w:abstractNumId w:val="14"/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5"/>
  </w:num>
  <w:num w:numId="14">
    <w:abstractNumId w:val="1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46D2A"/>
    <w:rsid w:val="000A790E"/>
    <w:rsid w:val="000C0578"/>
    <w:rsid w:val="0010332B"/>
    <w:rsid w:val="00122AD6"/>
    <w:rsid w:val="001443A2"/>
    <w:rsid w:val="00150B32"/>
    <w:rsid w:val="0017794B"/>
    <w:rsid w:val="00197510"/>
    <w:rsid w:val="001B3DB9"/>
    <w:rsid w:val="001E6449"/>
    <w:rsid w:val="0022722C"/>
    <w:rsid w:val="00234C3C"/>
    <w:rsid w:val="0028545A"/>
    <w:rsid w:val="002E1CE6"/>
    <w:rsid w:val="002E34AE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27156"/>
    <w:rsid w:val="004402AA"/>
    <w:rsid w:val="00453362"/>
    <w:rsid w:val="00461219"/>
    <w:rsid w:val="00470F6D"/>
    <w:rsid w:val="00483BC3"/>
    <w:rsid w:val="004923F4"/>
    <w:rsid w:val="004B553E"/>
    <w:rsid w:val="005353ED"/>
    <w:rsid w:val="00544CAB"/>
    <w:rsid w:val="005514C3"/>
    <w:rsid w:val="005B49DC"/>
    <w:rsid w:val="005D3518"/>
    <w:rsid w:val="005E0121"/>
    <w:rsid w:val="005E1668"/>
    <w:rsid w:val="005E569A"/>
    <w:rsid w:val="005F6E0B"/>
    <w:rsid w:val="0062328F"/>
    <w:rsid w:val="00684BBC"/>
    <w:rsid w:val="006B4920"/>
    <w:rsid w:val="00700D7A"/>
    <w:rsid w:val="00722C84"/>
    <w:rsid w:val="007361E7"/>
    <w:rsid w:val="007368EB"/>
    <w:rsid w:val="0078125F"/>
    <w:rsid w:val="00785CAA"/>
    <w:rsid w:val="00794496"/>
    <w:rsid w:val="007967CC"/>
    <w:rsid w:val="0079745E"/>
    <w:rsid w:val="00797B40"/>
    <w:rsid w:val="007C1073"/>
    <w:rsid w:val="007C43A4"/>
    <w:rsid w:val="007D4D2D"/>
    <w:rsid w:val="00865776"/>
    <w:rsid w:val="008723CB"/>
    <w:rsid w:val="00874D5D"/>
    <w:rsid w:val="00891C60"/>
    <w:rsid w:val="008942F0"/>
    <w:rsid w:val="008A3541"/>
    <w:rsid w:val="008B66ED"/>
    <w:rsid w:val="008D45DB"/>
    <w:rsid w:val="0090214F"/>
    <w:rsid w:val="009163E6"/>
    <w:rsid w:val="009760E8"/>
    <w:rsid w:val="009947BA"/>
    <w:rsid w:val="00997F41"/>
    <w:rsid w:val="009A284F"/>
    <w:rsid w:val="009C1C4F"/>
    <w:rsid w:val="009C56B1"/>
    <w:rsid w:val="009C61B9"/>
    <w:rsid w:val="009D5226"/>
    <w:rsid w:val="009E2FD4"/>
    <w:rsid w:val="00A82705"/>
    <w:rsid w:val="00A9132B"/>
    <w:rsid w:val="00AA1A5A"/>
    <w:rsid w:val="00AC701D"/>
    <w:rsid w:val="00AD23FB"/>
    <w:rsid w:val="00B4202A"/>
    <w:rsid w:val="00B612F8"/>
    <w:rsid w:val="00B63BCB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02F6"/>
    <w:rsid w:val="00DD110C"/>
    <w:rsid w:val="00DE6D53"/>
    <w:rsid w:val="00E06E39"/>
    <w:rsid w:val="00E07D73"/>
    <w:rsid w:val="00E17D18"/>
    <w:rsid w:val="00E30E67"/>
    <w:rsid w:val="00E33040"/>
    <w:rsid w:val="00F02A8F"/>
    <w:rsid w:val="00F05283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uiPriority w:val="1"/>
    <w:qFormat/>
    <w:rsid w:val="001B3DB9"/>
    <w:pPr>
      <w:spacing w:before="0" w:after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uiPriority w:val="1"/>
    <w:qFormat/>
    <w:rsid w:val="001B3DB9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strovok.de/old/classics/zoshchenk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.ru/HARMS/harms.tx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b.ru/HARMS/xarms_prose.tx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ntonchehov.ru/book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9073-F52C-4ABE-A2F9-08A1408C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Maja Pandzic</cp:lastModifiedBy>
  <cp:revision>25</cp:revision>
  <dcterms:created xsi:type="dcterms:W3CDTF">2019-09-18T06:15:00Z</dcterms:created>
  <dcterms:modified xsi:type="dcterms:W3CDTF">2020-10-09T07:43:00Z</dcterms:modified>
</cp:coreProperties>
</file>