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E940" w14:textId="77777777" w:rsidR="0012071B" w:rsidRPr="00430D0C" w:rsidRDefault="00000000">
      <w:pPr>
        <w:rPr>
          <w:rFonts w:ascii="Merriweather" w:hAnsi="Merriweather" w:cs="Times New Roman"/>
          <w:b/>
          <w:sz w:val="24"/>
        </w:rPr>
      </w:pPr>
      <w:r w:rsidRPr="00430D0C">
        <w:rPr>
          <w:rFonts w:ascii="Merriweather" w:hAnsi="Merriweather" w:cs="Times New Roman"/>
          <w:b/>
          <w:sz w:val="24"/>
        </w:rPr>
        <w:t>Obrazac 1.3.2. Izvedbeni plan nastave (</w:t>
      </w:r>
      <w:proofErr w:type="spellStart"/>
      <w:r w:rsidRPr="00430D0C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Pr="00430D0C">
        <w:rPr>
          <w:rFonts w:ascii="Merriweather" w:hAnsi="Merriweather" w:cs="Times New Roman"/>
          <w:b/>
          <w:sz w:val="24"/>
        </w:rPr>
        <w:t>)</w:t>
      </w:r>
      <w:r w:rsidRPr="00430D0C">
        <w:rPr>
          <w:rStyle w:val="ad"/>
          <w:rFonts w:ascii="Merriweather" w:hAnsi="Merriweather" w:cs="Times New Roman"/>
          <w:b/>
          <w:sz w:val="24"/>
        </w:rPr>
        <w:footnoteReference w:customMarkFollows="1" w:id="1"/>
        <w:t>*</w:t>
      </w:r>
    </w:p>
    <w:tbl>
      <w:tblPr>
        <w:tblStyle w:val="af1"/>
        <w:tblW w:w="9287" w:type="dxa"/>
        <w:tblLook w:val="04A0" w:firstRow="1" w:lastRow="0" w:firstColumn="1" w:lastColumn="0" w:noHBand="0" w:noVBand="1"/>
      </w:tblPr>
      <w:tblGrid>
        <w:gridCol w:w="1902"/>
        <w:gridCol w:w="464"/>
        <w:gridCol w:w="463"/>
        <w:gridCol w:w="334"/>
        <w:gridCol w:w="34"/>
        <w:gridCol w:w="92"/>
        <w:gridCol w:w="225"/>
        <w:gridCol w:w="114"/>
        <w:gridCol w:w="69"/>
        <w:gridCol w:w="177"/>
        <w:gridCol w:w="275"/>
        <w:gridCol w:w="122"/>
        <w:gridCol w:w="268"/>
        <w:gridCol w:w="399"/>
        <w:gridCol w:w="137"/>
        <w:gridCol w:w="107"/>
        <w:gridCol w:w="218"/>
        <w:gridCol w:w="38"/>
        <w:gridCol w:w="393"/>
        <w:gridCol w:w="313"/>
        <w:gridCol w:w="59"/>
        <w:gridCol w:w="527"/>
        <w:gridCol w:w="442"/>
        <w:gridCol w:w="353"/>
        <w:gridCol w:w="31"/>
        <w:gridCol w:w="200"/>
        <w:gridCol w:w="17"/>
        <w:gridCol w:w="463"/>
        <w:gridCol w:w="241"/>
        <w:gridCol w:w="39"/>
        <w:gridCol w:w="223"/>
        <w:gridCol w:w="89"/>
        <w:gridCol w:w="1105"/>
      </w:tblGrid>
      <w:tr w:rsidR="0012071B" w:rsidRPr="00430D0C" w14:paraId="3AE12951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DFA71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430D0C">
              <w:rPr>
                <w:rFonts w:ascii="Merriweather" w:hAnsi="Merriweather" w:cs="Times New Roman"/>
                <w:b/>
              </w:rPr>
              <w:t xml:space="preserve">Naziv kolegija </w:t>
            </w:r>
          </w:p>
        </w:tc>
        <w:tc>
          <w:tcPr>
            <w:tcW w:w="5197" w:type="dxa"/>
            <w:gridSpan w:val="2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D91C0" w14:textId="77777777" w:rsidR="0012071B" w:rsidRPr="00F35A09" w:rsidRDefault="00000000">
            <w:pPr>
              <w:spacing w:before="20" w:after="20"/>
              <w:rPr>
                <w:rFonts w:ascii="Merriweather" w:hAnsi="Merriweather" w:cs="Times New Roman"/>
                <w:b/>
                <w:sz w:val="24"/>
                <w:szCs w:val="24"/>
              </w:rPr>
            </w:pPr>
            <w:r w:rsidRPr="00F35A09">
              <w:rPr>
                <w:rFonts w:ascii="Merriweather" w:hAnsi="Merriweather" w:cs="Times New Roman"/>
                <w:b/>
                <w:sz w:val="24"/>
                <w:szCs w:val="24"/>
              </w:rPr>
              <w:t>JEZIČNE VJEŽBE 7</w:t>
            </w:r>
          </w:p>
        </w:tc>
        <w:tc>
          <w:tcPr>
            <w:tcW w:w="759" w:type="dxa"/>
            <w:gridSpan w:val="4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3E47" w14:textId="77777777" w:rsidR="0012071B" w:rsidRPr="00430D0C" w:rsidRDefault="0000000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430D0C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430D0C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B073A" w14:textId="32F722E1" w:rsidR="0012071B" w:rsidRPr="00430D0C" w:rsidRDefault="00000000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430D0C">
              <w:rPr>
                <w:rFonts w:ascii="Merriweather" w:hAnsi="Merriweather" w:cs="Times New Roman"/>
                <w:sz w:val="20"/>
              </w:rPr>
              <w:t>202</w:t>
            </w:r>
            <w:r w:rsidR="00430D0C">
              <w:rPr>
                <w:rFonts w:ascii="Merriweather" w:hAnsi="Merriweather" w:cs="Times New Roman"/>
                <w:sz w:val="20"/>
                <w:lang w:val="ru-RU"/>
              </w:rPr>
              <w:t>2</w:t>
            </w:r>
            <w:r w:rsidRPr="00430D0C">
              <w:rPr>
                <w:rFonts w:ascii="Merriweather" w:hAnsi="Merriweather" w:cs="Times New Roman"/>
                <w:sz w:val="20"/>
              </w:rPr>
              <w:t>./202</w:t>
            </w:r>
            <w:r w:rsidR="00430D0C">
              <w:rPr>
                <w:rFonts w:ascii="Merriweather" w:hAnsi="Merriweather" w:cs="Times New Roman"/>
                <w:sz w:val="20"/>
                <w:lang w:val="ru-RU"/>
              </w:rPr>
              <w:t>3</w:t>
            </w:r>
            <w:r w:rsidRPr="00430D0C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12071B" w:rsidRPr="00430D0C" w14:paraId="78A80A7A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DBD2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430D0C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5197" w:type="dxa"/>
            <w:gridSpan w:val="2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FE77F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430D0C">
              <w:rPr>
                <w:rFonts w:ascii="Merriweather" w:hAnsi="Merriweather" w:cs="Times New Roman"/>
                <w:sz w:val="20"/>
              </w:rPr>
              <w:t>Ruski jezik i književnost</w:t>
            </w:r>
          </w:p>
        </w:tc>
        <w:tc>
          <w:tcPr>
            <w:tcW w:w="759" w:type="dxa"/>
            <w:gridSpan w:val="4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0D5AB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430D0C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1D57F" w14:textId="77777777" w:rsidR="0012071B" w:rsidRPr="00430D0C" w:rsidRDefault="0000000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430D0C"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12071B" w:rsidRPr="00430D0C" w14:paraId="5D3B88C4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E401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430D0C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5E1FD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430D0C">
              <w:rPr>
                <w:rFonts w:ascii="Merriweather" w:hAnsi="Merriweather" w:cs="Times New Roman"/>
                <w:sz w:val="20"/>
              </w:rPr>
              <w:t>Odjel za rusistiku</w:t>
            </w:r>
          </w:p>
        </w:tc>
      </w:tr>
      <w:tr w:rsidR="0012071B" w:rsidRPr="00430D0C" w14:paraId="74AAEB98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AA995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bookmarkStart w:id="0" w:name="Флажок_1"/>
        <w:bookmarkEnd w:id="0"/>
        <w:tc>
          <w:tcPr>
            <w:tcW w:w="1730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8A5EC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bookmarkStart w:id="1" w:name="Флажок_2"/>
        <w:bookmarkEnd w:id="1"/>
        <w:tc>
          <w:tcPr>
            <w:tcW w:w="1531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2450C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bookmarkStart w:id="2" w:name="Флажок_3"/>
        <w:bookmarkEnd w:id="2"/>
        <w:tc>
          <w:tcPr>
            <w:tcW w:w="193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AFEE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bookmarkStart w:id="3" w:name="Флажок_4"/>
        <w:bookmarkEnd w:id="3"/>
        <w:tc>
          <w:tcPr>
            <w:tcW w:w="2290" w:type="dxa"/>
            <w:gridSpan w:val="8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D1DBE" w14:textId="77777777" w:rsidR="0012071B" w:rsidRPr="00430D0C" w:rsidRDefault="00000000">
            <w:pPr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12071B" w:rsidRPr="00430D0C" w14:paraId="0C294364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D23CC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  <w:szCs w:val="18"/>
              </w:rPr>
              <w:t>Vrsta studija</w:t>
            </w:r>
          </w:p>
        </w:tc>
        <w:bookmarkStart w:id="4" w:name="Флажок_5"/>
        <w:bookmarkEnd w:id="4"/>
        <w:tc>
          <w:tcPr>
            <w:tcW w:w="1730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336E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  <w:szCs w:val="20"/>
              </w:rPr>
              <w:t xml:space="preserve"> jednopredmetni</w:t>
            </w:r>
          </w:p>
          <w:bookmarkStart w:id="5" w:name="Флажок_6"/>
          <w:bookmarkEnd w:id="5"/>
          <w:p w14:paraId="6108F97F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  <w:szCs w:val="20"/>
              </w:rPr>
              <w:t xml:space="preserve"> dvopredmetni</w:t>
            </w:r>
          </w:p>
        </w:tc>
        <w:bookmarkStart w:id="6" w:name="Флажок_7"/>
        <w:bookmarkEnd w:id="6"/>
        <w:tc>
          <w:tcPr>
            <w:tcW w:w="1531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8649D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  <w:szCs w:val="18"/>
              </w:rPr>
              <w:t xml:space="preserve"> sveučilišni</w:t>
            </w:r>
          </w:p>
        </w:tc>
        <w:bookmarkStart w:id="7" w:name="Флажок_8"/>
        <w:bookmarkEnd w:id="7"/>
        <w:tc>
          <w:tcPr>
            <w:tcW w:w="193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8AEF4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  <w:szCs w:val="18"/>
              </w:rPr>
              <w:t xml:space="preserve"> stručni</w:t>
            </w:r>
          </w:p>
        </w:tc>
        <w:bookmarkStart w:id="8" w:name="Флажок_9"/>
        <w:bookmarkEnd w:id="8"/>
        <w:tc>
          <w:tcPr>
            <w:tcW w:w="2290" w:type="dxa"/>
            <w:gridSpan w:val="8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CB144" w14:textId="77777777" w:rsidR="0012071B" w:rsidRPr="00430D0C" w:rsidRDefault="00000000">
            <w:pPr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  <w:szCs w:val="18"/>
              </w:rPr>
              <w:t xml:space="preserve"> specijalistički</w:t>
            </w:r>
          </w:p>
        </w:tc>
      </w:tr>
      <w:tr w:rsidR="0012071B" w:rsidRPr="00430D0C" w14:paraId="44626C5D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B03F5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bookmarkStart w:id="9" w:name="Флажок_10"/>
        <w:bookmarkEnd w:id="9"/>
        <w:tc>
          <w:tcPr>
            <w:tcW w:w="1497" w:type="dxa"/>
            <w:gridSpan w:val="7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3A36D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bookmarkStart w:id="10" w:name="Флажок_11"/>
        <w:bookmarkEnd w:id="10"/>
        <w:tc>
          <w:tcPr>
            <w:tcW w:w="1497" w:type="dxa"/>
            <w:gridSpan w:val="8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142C6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bookmarkStart w:id="11" w:name="Флажок_12"/>
        <w:bookmarkEnd w:id="11"/>
        <w:tc>
          <w:tcPr>
            <w:tcW w:w="1497" w:type="dxa"/>
            <w:gridSpan w:val="6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B65EA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bookmarkStart w:id="12" w:name="Флажок_13"/>
        <w:bookmarkEnd w:id="12"/>
        <w:tc>
          <w:tcPr>
            <w:tcW w:w="1497" w:type="dxa"/>
            <w:gridSpan w:val="8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1C6DB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bookmarkStart w:id="13" w:name="Флажок_14"/>
        <w:bookmarkEnd w:id="13"/>
        <w:tc>
          <w:tcPr>
            <w:tcW w:w="1499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69B58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12071B" w:rsidRPr="00430D0C" w14:paraId="091B11D6" w14:textId="77777777">
        <w:trPr>
          <w:trHeight w:val="80"/>
        </w:trPr>
        <w:tc>
          <w:tcPr>
            <w:tcW w:w="1800" w:type="dxa"/>
            <w:vMerge w:val="restart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40D1F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bookmarkStart w:id="14" w:name="Флажок_15"/>
        <w:bookmarkEnd w:id="14"/>
        <w:tc>
          <w:tcPr>
            <w:tcW w:w="1068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0FDD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bookmarkStart w:id="15" w:name="Флажок_16"/>
          <w:bookmarkEnd w:id="15"/>
          <w:p w14:paraId="44E57491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bookmarkStart w:id="16" w:name="Флажок_17"/>
        <w:bookmarkEnd w:id="16"/>
        <w:tc>
          <w:tcPr>
            <w:tcW w:w="1281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5AC01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bookmarkStart w:id="17" w:name="Флажок_18"/>
        <w:bookmarkEnd w:id="17"/>
        <w:tc>
          <w:tcPr>
            <w:tcW w:w="128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46739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bookmarkStart w:id="18" w:name="Флажок_19"/>
        <w:bookmarkEnd w:id="18"/>
        <w:tc>
          <w:tcPr>
            <w:tcW w:w="128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8CCC6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bookmarkStart w:id="19" w:name="Флажок_20"/>
        <w:bookmarkEnd w:id="19"/>
        <w:tc>
          <w:tcPr>
            <w:tcW w:w="128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4A450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bookmarkStart w:id="20" w:name="Флажок_21"/>
        <w:bookmarkEnd w:id="20"/>
        <w:tc>
          <w:tcPr>
            <w:tcW w:w="1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08FD8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</w:tr>
      <w:tr w:rsidR="0012071B" w:rsidRPr="00430D0C" w14:paraId="27C89020" w14:textId="77777777">
        <w:trPr>
          <w:trHeight w:val="80"/>
        </w:trPr>
        <w:tc>
          <w:tcPr>
            <w:tcW w:w="1800" w:type="dxa"/>
            <w:vMerge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7F357" w14:textId="77777777" w:rsidR="0012071B" w:rsidRPr="00430D0C" w:rsidRDefault="0012071B">
            <w:pPr>
              <w:rPr>
                <w:rFonts w:ascii="Merriweather" w:hAnsi="Merriweather"/>
              </w:rPr>
            </w:pPr>
          </w:p>
        </w:tc>
        <w:tc>
          <w:tcPr>
            <w:tcW w:w="1068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3E13" w14:textId="77777777" w:rsidR="0012071B" w:rsidRPr="00430D0C" w:rsidRDefault="0012071B">
            <w:pPr>
              <w:rPr>
                <w:rFonts w:ascii="Merriweather" w:hAnsi="Merriweather"/>
              </w:rPr>
            </w:pPr>
          </w:p>
        </w:tc>
        <w:bookmarkStart w:id="21" w:name="Флажок_22"/>
        <w:bookmarkEnd w:id="21"/>
        <w:tc>
          <w:tcPr>
            <w:tcW w:w="1281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D4747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  <w:bookmarkStart w:id="22" w:name="Флажок_23"/>
        <w:bookmarkEnd w:id="22"/>
        <w:tc>
          <w:tcPr>
            <w:tcW w:w="128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49AF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VII.</w:t>
            </w:r>
          </w:p>
        </w:tc>
        <w:bookmarkStart w:id="23" w:name="Флажок_24"/>
        <w:bookmarkEnd w:id="23"/>
        <w:tc>
          <w:tcPr>
            <w:tcW w:w="128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B7EB8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VIII.</w:t>
            </w:r>
          </w:p>
        </w:tc>
        <w:bookmarkStart w:id="24" w:name="Флажок_25"/>
        <w:bookmarkEnd w:id="24"/>
        <w:tc>
          <w:tcPr>
            <w:tcW w:w="128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8F88B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IX.</w:t>
            </w:r>
          </w:p>
        </w:tc>
        <w:bookmarkStart w:id="25" w:name="Флажок_26"/>
        <w:bookmarkEnd w:id="25"/>
        <w:tc>
          <w:tcPr>
            <w:tcW w:w="1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3999B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X.</w:t>
            </w:r>
          </w:p>
        </w:tc>
      </w:tr>
      <w:tr w:rsidR="0012071B" w:rsidRPr="00430D0C" w14:paraId="44252B35" w14:textId="77777777">
        <w:trPr>
          <w:trHeight w:val="80"/>
        </w:trPr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DD3AC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bookmarkStart w:id="26" w:name="Флажок_27"/>
        <w:bookmarkEnd w:id="26"/>
        <w:tc>
          <w:tcPr>
            <w:tcW w:w="10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E423A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bookmarkStart w:id="27" w:name="Флажок_28"/>
        <w:bookmarkEnd w:id="27"/>
        <w:tc>
          <w:tcPr>
            <w:tcW w:w="1281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F959E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bookmarkStart w:id="28" w:name="Флажок_29"/>
        <w:bookmarkEnd w:id="28"/>
        <w:tc>
          <w:tcPr>
            <w:tcW w:w="257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BB379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8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12A6F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t>Nastavničke kompetencije</w:t>
            </w:r>
          </w:p>
        </w:tc>
        <w:bookmarkStart w:id="29" w:name="Флажок_30"/>
        <w:bookmarkEnd w:id="29"/>
        <w:tc>
          <w:tcPr>
            <w:tcW w:w="1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5B95F" w14:textId="6A6ECB12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bookmarkStart w:id="30" w:name="Флажок_31"/>
            <w:bookmarkEnd w:id="30"/>
            <w:r w:rsidR="00430D0C">
              <w:rPr>
                <w:rFonts w:ascii="Merriweather" w:hAnsi="Merriweather" w:cs="Times New Roman"/>
                <w:sz w:val="18"/>
                <w:szCs w:val="20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30D0C">
              <w:rPr>
                <w:rFonts w:ascii="Merriweather" w:hAnsi="Merriweather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Merriweather" w:hAnsi="Merriweather" w:cs="Times New Roman"/>
                <w:sz w:val="18"/>
                <w:szCs w:val="20"/>
              </w:rPr>
            </w:r>
            <w:r>
              <w:rPr>
                <w:rFonts w:ascii="Merriweather" w:hAnsi="Merriweather" w:cs="Times New Roman"/>
                <w:sz w:val="18"/>
                <w:szCs w:val="20"/>
              </w:rPr>
              <w:fldChar w:fldCharType="separate"/>
            </w:r>
            <w:r w:rsidR="00430D0C">
              <w:rPr>
                <w:rFonts w:ascii="Merriweather" w:hAnsi="Merriweather" w:cs="Times New Roman"/>
                <w:sz w:val="18"/>
                <w:szCs w:val="20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12071B" w:rsidRPr="00430D0C" w14:paraId="18D9791E" w14:textId="77777777">
        <w:trPr>
          <w:trHeight w:val="80"/>
        </w:trPr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764D9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B572" w14:textId="77777777" w:rsidR="0012071B" w:rsidRPr="00430D0C" w:rsidRDefault="0012071B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19D60" w14:textId="77777777" w:rsidR="0012071B" w:rsidRPr="00430D0C" w:rsidRDefault="0000000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430D0C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1FE0" w14:textId="77777777" w:rsidR="0012071B" w:rsidRPr="00430D0C" w:rsidRDefault="0012071B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B077" w14:textId="77777777" w:rsidR="0012071B" w:rsidRPr="00430D0C" w:rsidRDefault="0000000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430D0C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C81C6" w14:textId="77777777" w:rsidR="0012071B" w:rsidRPr="00430D0C" w:rsidRDefault="00000000">
            <w:pPr>
              <w:spacing w:before="0" w:after="0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60</w:t>
            </w:r>
          </w:p>
        </w:tc>
        <w:tc>
          <w:tcPr>
            <w:tcW w:w="3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59C7" w14:textId="77777777" w:rsidR="0012071B" w:rsidRPr="00430D0C" w:rsidRDefault="0000000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430D0C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4" w:type="dxa"/>
            <w:gridSpan w:val="18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000C3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bookmarkStart w:id="31" w:name="Флажок_32"/>
        <w:bookmarkEnd w:id="31"/>
        <w:tc>
          <w:tcPr>
            <w:tcW w:w="1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9E7AB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bookmarkStart w:id="32" w:name="Флажок_33"/>
            <w:bookmarkEnd w:id="32"/>
            <w:r w:rsidRPr="00430D0C">
              <w:rPr>
                <w:rFonts w:ascii="Merriweather" w:hAnsi="Merriweather" w:cs="Times New Roman"/>
                <w:sz w:val="18"/>
                <w:szCs w:val="20"/>
              </w:rPr>
              <w:fldChar w:fldCharType="begin">
                <w:ffData>
                  <w:name w:val="Флажок 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Merriweather" w:hAnsi="Merriweather" w:cs="Times New Roman"/>
                <w:sz w:val="18"/>
                <w:szCs w:val="20"/>
              </w:rPr>
            </w:r>
            <w:r>
              <w:rPr>
                <w:rFonts w:ascii="Merriweather" w:hAnsi="Merriweather" w:cs="Times New Roman"/>
                <w:sz w:val="18"/>
                <w:szCs w:val="20"/>
              </w:rPr>
              <w:fldChar w:fldCharType="separate"/>
            </w:r>
            <w:r w:rsidRPr="00430D0C">
              <w:rPr>
                <w:rFonts w:ascii="Merriweather" w:hAnsi="Merriweather" w:cs="Times New Roman"/>
                <w:sz w:val="18"/>
                <w:szCs w:val="20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12071B" w:rsidRPr="00430D0C" w14:paraId="2D6B6295" w14:textId="77777777">
        <w:trPr>
          <w:trHeight w:val="80"/>
        </w:trPr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84040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49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5B49C" w14:textId="77777777" w:rsidR="0012071B" w:rsidRPr="00430D0C" w:rsidRDefault="0000000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430D0C">
              <w:rPr>
                <w:rFonts w:ascii="Merriweather" w:hAnsi="Merriweather" w:cs="Times New Roman"/>
                <w:sz w:val="18"/>
                <w:szCs w:val="20"/>
              </w:rPr>
              <w:t>Utorak i četvrtak, SK-240</w:t>
            </w:r>
          </w:p>
        </w:tc>
        <w:tc>
          <w:tcPr>
            <w:tcW w:w="3854" w:type="dxa"/>
            <w:gridSpan w:val="18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EAAF3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20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103CC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430D0C">
              <w:rPr>
                <w:rFonts w:ascii="Merriweather" w:hAnsi="Merriweather" w:cs="Times New Roman"/>
                <w:sz w:val="18"/>
                <w:szCs w:val="20"/>
              </w:rPr>
              <w:t>ruski</w:t>
            </w:r>
          </w:p>
        </w:tc>
      </w:tr>
      <w:tr w:rsidR="0012071B" w:rsidRPr="00430D0C" w14:paraId="5A2BEAC9" w14:textId="77777777">
        <w:trPr>
          <w:trHeight w:val="80"/>
        </w:trPr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1ADD3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349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62AE7" w14:textId="779D928C" w:rsidR="0012071B" w:rsidRPr="00430D0C" w:rsidRDefault="0000000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430D0C">
              <w:rPr>
                <w:rFonts w:ascii="Merriweather" w:hAnsi="Merriweather" w:cs="Times New Roman"/>
                <w:sz w:val="18"/>
              </w:rPr>
              <w:t>1</w:t>
            </w:r>
            <w:r w:rsidR="00483FE7">
              <w:rPr>
                <w:rFonts w:ascii="Merriweather" w:hAnsi="Merriweather" w:cs="Times New Roman"/>
                <w:sz w:val="18"/>
              </w:rPr>
              <w:t>1</w:t>
            </w:r>
            <w:r w:rsidRPr="00430D0C">
              <w:rPr>
                <w:rFonts w:ascii="Merriweather" w:hAnsi="Merriweather" w:cs="Times New Roman"/>
                <w:sz w:val="18"/>
              </w:rPr>
              <w:t>.10.202</w:t>
            </w:r>
            <w:r w:rsidR="00483FE7">
              <w:rPr>
                <w:rFonts w:ascii="Merriweather" w:hAnsi="Merriweather" w:cs="Times New Roman"/>
                <w:sz w:val="18"/>
              </w:rPr>
              <w:t>2</w:t>
            </w:r>
            <w:r w:rsidRPr="00430D0C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3854" w:type="dxa"/>
            <w:gridSpan w:val="18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8C30B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1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F891D" w14:textId="46A5DDDD" w:rsidR="0012071B" w:rsidRPr="00430D0C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430D0C">
              <w:rPr>
                <w:rFonts w:ascii="Merriweather" w:hAnsi="Merriweather" w:cs="Times New Roman"/>
                <w:sz w:val="18"/>
              </w:rPr>
              <w:t>2</w:t>
            </w:r>
            <w:r w:rsidR="00483FE7">
              <w:rPr>
                <w:rFonts w:ascii="Merriweather" w:hAnsi="Merriweather" w:cs="Times New Roman"/>
                <w:sz w:val="18"/>
              </w:rPr>
              <w:t>6</w:t>
            </w:r>
            <w:r w:rsidRPr="00430D0C">
              <w:rPr>
                <w:rFonts w:ascii="Merriweather" w:hAnsi="Merriweather" w:cs="Times New Roman"/>
                <w:sz w:val="18"/>
              </w:rPr>
              <w:t>.1.202</w:t>
            </w:r>
            <w:r w:rsidR="00483FE7">
              <w:rPr>
                <w:rFonts w:ascii="Merriweather" w:hAnsi="Merriweather" w:cs="Times New Roman"/>
                <w:sz w:val="18"/>
              </w:rPr>
              <w:t>3</w:t>
            </w:r>
            <w:r w:rsidRPr="00430D0C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12071B" w:rsidRPr="00430D0C" w14:paraId="2C576E69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0546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299E" w14:textId="643D3D60" w:rsidR="0012071B" w:rsidRPr="00430D0C" w:rsidRDefault="00483FE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12071B" w:rsidRPr="00430D0C" w14:paraId="21DE909A" w14:textId="77777777">
        <w:tc>
          <w:tcPr>
            <w:tcW w:w="9287" w:type="dxa"/>
            <w:gridSpan w:val="33"/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38E15" w14:textId="77777777" w:rsidR="0012071B" w:rsidRPr="00430D0C" w:rsidRDefault="0012071B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12071B" w:rsidRPr="00430D0C" w14:paraId="5FD389C3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16AB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89D34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0D0C">
              <w:rPr>
                <w:rFonts w:ascii="Merriweather" w:hAnsi="Merriweather" w:cs="Times New Roman"/>
                <w:sz w:val="18"/>
              </w:rPr>
              <w:t>Dr. sc. Eugenija Ćuto, v. lektorica</w:t>
            </w:r>
          </w:p>
        </w:tc>
      </w:tr>
      <w:tr w:rsidR="0012071B" w:rsidRPr="00430D0C" w14:paraId="5845AC08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8EEAE" w14:textId="77777777" w:rsidR="0012071B" w:rsidRPr="00430D0C" w:rsidRDefault="0000000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4002" w:type="dxa"/>
            <w:gridSpan w:val="2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782E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0D0C">
              <w:rPr>
                <w:rFonts w:ascii="Merriweather" w:hAnsi="Merriweather" w:cs="Times New Roman"/>
                <w:sz w:val="18"/>
              </w:rPr>
              <w:t>eucuto@mail.ru</w:t>
            </w:r>
          </w:p>
        </w:tc>
        <w:tc>
          <w:tcPr>
            <w:tcW w:w="1195" w:type="dxa"/>
            <w:gridSpan w:val="4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56EC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9040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430D0C">
              <w:rPr>
                <w:rFonts w:ascii="Merriweather" w:hAnsi="Merriweather" w:cs="Times New Roman"/>
                <w:sz w:val="18"/>
              </w:rPr>
              <w:t>srijeda, 14-16</w:t>
            </w:r>
          </w:p>
        </w:tc>
      </w:tr>
      <w:tr w:rsidR="0012071B" w:rsidRPr="00430D0C" w14:paraId="2994F013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5A55F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5E7A9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0D0C">
              <w:rPr>
                <w:rFonts w:ascii="Merriweather" w:hAnsi="Merriweather" w:cs="Times New Roman"/>
                <w:sz w:val="18"/>
              </w:rPr>
              <w:t>Dr. sc. Eugenija Ćuto, v. lektorica</w:t>
            </w:r>
          </w:p>
        </w:tc>
      </w:tr>
      <w:tr w:rsidR="0012071B" w:rsidRPr="00430D0C" w14:paraId="78DB5EB3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ACCC9" w14:textId="77777777" w:rsidR="0012071B" w:rsidRPr="00430D0C" w:rsidRDefault="0000000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4002" w:type="dxa"/>
            <w:gridSpan w:val="2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2A96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0D0C">
              <w:rPr>
                <w:rFonts w:ascii="Merriweather" w:hAnsi="Merriweather" w:cs="Times New Roman"/>
                <w:sz w:val="18"/>
              </w:rPr>
              <w:t>eucuto@mail.ru</w:t>
            </w:r>
          </w:p>
        </w:tc>
        <w:tc>
          <w:tcPr>
            <w:tcW w:w="1195" w:type="dxa"/>
            <w:gridSpan w:val="4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1A818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4DE6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430D0C">
              <w:rPr>
                <w:rFonts w:ascii="Merriweather" w:hAnsi="Merriweather" w:cs="Times New Roman"/>
                <w:sz w:val="18"/>
              </w:rPr>
              <w:t>srijeda, 14-16</w:t>
            </w:r>
          </w:p>
        </w:tc>
      </w:tr>
      <w:tr w:rsidR="0012071B" w:rsidRPr="00430D0C" w14:paraId="5A48F7C9" w14:textId="77777777">
        <w:tc>
          <w:tcPr>
            <w:tcW w:w="9287" w:type="dxa"/>
            <w:gridSpan w:val="33"/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CEA66" w14:textId="77777777" w:rsidR="0012071B" w:rsidRPr="00430D0C" w:rsidRDefault="001207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12071B" w:rsidRPr="00430D0C" w14:paraId="70F63B7B" w14:textId="77777777">
        <w:tc>
          <w:tcPr>
            <w:tcW w:w="1800" w:type="dxa"/>
            <w:vMerge w:val="restart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6C4B8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bookmarkStart w:id="33" w:name="Флажок_34"/>
        <w:bookmarkEnd w:id="33"/>
        <w:tc>
          <w:tcPr>
            <w:tcW w:w="149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5937E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3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bookmarkStart w:id="34" w:name="Флажок_35"/>
        <w:bookmarkEnd w:id="34"/>
        <w:tc>
          <w:tcPr>
            <w:tcW w:w="149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84202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bookmarkStart w:id="35" w:name="Флажок_36"/>
        <w:bookmarkEnd w:id="35"/>
        <w:tc>
          <w:tcPr>
            <w:tcW w:w="149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91C85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3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bookmarkStart w:id="36" w:name="Флажок_37"/>
        <w:bookmarkEnd w:id="36"/>
        <w:tc>
          <w:tcPr>
            <w:tcW w:w="149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7F355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3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e-učenje</w:t>
            </w:r>
          </w:p>
        </w:tc>
        <w:bookmarkStart w:id="37" w:name="Флажок_38"/>
        <w:bookmarkEnd w:id="37"/>
        <w:tc>
          <w:tcPr>
            <w:tcW w:w="149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ED5A1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12071B" w:rsidRPr="00430D0C" w14:paraId="6DB4C5E2" w14:textId="77777777">
        <w:tc>
          <w:tcPr>
            <w:tcW w:w="1800" w:type="dxa"/>
            <w:vMerge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4CE27" w14:textId="77777777" w:rsidR="0012071B" w:rsidRPr="00430D0C" w:rsidRDefault="0012071B">
            <w:pPr>
              <w:rPr>
                <w:rFonts w:ascii="Merriweather" w:hAnsi="Merriweather"/>
              </w:rPr>
            </w:pPr>
          </w:p>
        </w:tc>
        <w:bookmarkStart w:id="38" w:name="Флажок_39"/>
        <w:bookmarkEnd w:id="38"/>
        <w:tc>
          <w:tcPr>
            <w:tcW w:w="149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57A5F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bookmarkStart w:id="39" w:name="Флажок_40"/>
        <w:bookmarkEnd w:id="39"/>
        <w:tc>
          <w:tcPr>
            <w:tcW w:w="149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45DF0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4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bookmarkStart w:id="40" w:name="Флажок_41"/>
        <w:bookmarkEnd w:id="40"/>
        <w:tc>
          <w:tcPr>
            <w:tcW w:w="149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48858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bookmarkStart w:id="41" w:name="Флажок_42"/>
        <w:bookmarkEnd w:id="41"/>
        <w:tc>
          <w:tcPr>
            <w:tcW w:w="149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F6EBD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bookmarkStart w:id="42" w:name="Флажок_43"/>
        <w:bookmarkEnd w:id="42"/>
        <w:tc>
          <w:tcPr>
            <w:tcW w:w="149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8092C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12071B" w:rsidRPr="00430D0C" w14:paraId="73ACEF20" w14:textId="77777777">
        <w:tc>
          <w:tcPr>
            <w:tcW w:w="3297" w:type="dxa"/>
            <w:gridSpan w:val="8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5454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0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803A3" w14:textId="77777777" w:rsidR="0012071B" w:rsidRPr="00430D0C" w:rsidRDefault="00000000">
            <w:pPr>
              <w:spacing w:after="0"/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</w:pPr>
            <w:proofErr w:type="spellStart"/>
            <w:r w:rsidRPr="00430D0C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  <w:t>По</w:t>
            </w:r>
            <w:proofErr w:type="spellEnd"/>
            <w:r w:rsidRPr="00430D0C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  <w:t>окончании</w:t>
            </w:r>
            <w:proofErr w:type="spellEnd"/>
            <w:r w:rsidRPr="00430D0C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  <w:t>курса</w:t>
            </w:r>
            <w:proofErr w:type="spellEnd"/>
            <w:r w:rsidRPr="00430D0C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  <w:t>студент</w:t>
            </w:r>
            <w:proofErr w:type="spellEnd"/>
            <w:r w:rsidRPr="00430D0C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  <w:t>сможет</w:t>
            </w:r>
            <w:proofErr w:type="spellEnd"/>
            <w:r w:rsidRPr="00430D0C">
              <w:rPr>
                <w:rFonts w:ascii="Merriweather" w:eastAsia="Times New Roman" w:hAnsi="Merriweather" w:cs="Times New Roman"/>
                <w:b/>
                <w:bCs/>
                <w:sz w:val="18"/>
                <w:szCs w:val="18"/>
              </w:rPr>
              <w:t>:</w:t>
            </w:r>
          </w:p>
          <w:p w14:paraId="54607E59" w14:textId="77777777" w:rsidR="0012071B" w:rsidRPr="00430D0C" w:rsidRDefault="00000000">
            <w:pPr>
              <w:spacing w:after="0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-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поддержать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разговор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на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темы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касающиеся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российского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кинематографа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; </w:t>
            </w:r>
          </w:p>
          <w:p w14:paraId="14DBF92C" w14:textId="77777777" w:rsidR="0012071B" w:rsidRPr="00430D0C" w:rsidRDefault="00000000">
            <w:pPr>
              <w:spacing w:after="0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-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разбираться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в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главных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жанрах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российского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и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советского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кино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; </w:t>
            </w:r>
          </w:p>
          <w:p w14:paraId="55F2C27B" w14:textId="77777777" w:rsidR="0012071B" w:rsidRPr="00430D0C" w:rsidRDefault="00000000">
            <w:pPr>
              <w:spacing w:after="0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-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привести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примеры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лучших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советских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и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российских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фильмов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разных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эпох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; </w:t>
            </w:r>
          </w:p>
          <w:p w14:paraId="5D1BDD0C" w14:textId="77777777" w:rsidR="0012071B" w:rsidRPr="00430D0C" w:rsidRDefault="00000000">
            <w:pPr>
              <w:spacing w:after="0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-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перечислить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легендарных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российских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и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советских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актёров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и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их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знаковые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роли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в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кино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; </w:t>
            </w:r>
          </w:p>
          <w:p w14:paraId="10FBF293" w14:textId="77777777" w:rsidR="0012071B" w:rsidRPr="00430D0C" w:rsidRDefault="00000000">
            <w:pPr>
              <w:spacing w:after="0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-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высказать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и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обосновать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своё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мнение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о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нужности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и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роли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детского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кино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; </w:t>
            </w:r>
          </w:p>
          <w:p w14:paraId="2C95A362" w14:textId="77777777" w:rsidR="0012071B" w:rsidRPr="00430D0C" w:rsidRDefault="00000000">
            <w:pPr>
              <w:spacing w:after="0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охарактеризовать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самые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популярные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современные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фильмы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в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России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; </w:t>
            </w:r>
          </w:p>
          <w:p w14:paraId="03A9A000" w14:textId="77777777" w:rsidR="0012071B" w:rsidRPr="00430D0C" w:rsidRDefault="00000000">
            <w:pPr>
              <w:spacing w:after="0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-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сравнить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качество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российской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и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зарубежной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экранизаций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классических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литературных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произведений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; </w:t>
            </w:r>
          </w:p>
          <w:p w14:paraId="1D6BD8B9" w14:textId="77777777" w:rsidR="0012071B" w:rsidRPr="00430D0C" w:rsidRDefault="00000000">
            <w:pPr>
              <w:spacing w:after="0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-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пересказать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сюжет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одного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современного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российского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фильма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; </w:t>
            </w:r>
          </w:p>
          <w:p w14:paraId="4D65F7F0" w14:textId="77777777" w:rsidR="0012071B" w:rsidRPr="00430D0C" w:rsidRDefault="00000000">
            <w:pPr>
              <w:spacing w:after="0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-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общаться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на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русском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языке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на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тему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роли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и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места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российского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кинематографа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в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контексте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мирового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киноискусства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; </w:t>
            </w:r>
          </w:p>
          <w:p w14:paraId="5BE59E02" w14:textId="77777777" w:rsidR="0012071B" w:rsidRPr="00430D0C" w:rsidRDefault="00000000">
            <w:pPr>
              <w:spacing w:after="0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-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уверенно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использовать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сложные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грамматические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паттерны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и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правила</w:t>
            </w:r>
            <w:proofErr w:type="spellEnd"/>
          </w:p>
          <w:p w14:paraId="12EB9B2E" w14:textId="77777777" w:rsidR="0012071B" w:rsidRPr="00430D0C" w:rsidRDefault="0012071B">
            <w:pPr>
              <w:spacing w:after="0"/>
              <w:rPr>
                <w:rFonts w:ascii="Merriweather" w:eastAsia="Times New Roman" w:hAnsi="Merriweather" w:cs="Times New Roman"/>
                <w:sz w:val="18"/>
                <w:szCs w:val="18"/>
              </w:rPr>
            </w:pPr>
          </w:p>
        </w:tc>
      </w:tr>
      <w:tr w:rsidR="0012071B" w:rsidRPr="00430D0C" w14:paraId="31A90C4D" w14:textId="77777777">
        <w:tc>
          <w:tcPr>
            <w:tcW w:w="3297" w:type="dxa"/>
            <w:gridSpan w:val="8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A066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0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15769" w14:textId="767C9B1E" w:rsidR="0012071B" w:rsidRPr="000001CF" w:rsidRDefault="000001CF">
            <w:pPr>
              <w:spacing w:before="0" w:after="0"/>
              <w:rPr>
                <w:rFonts w:ascii="Merriweather" w:hAnsi="Merriweather" w:cstheme="majorHAnsi"/>
                <w:sz w:val="18"/>
                <w:szCs w:val="18"/>
              </w:rPr>
            </w:pPr>
            <w:r w:rsidRPr="000001CF">
              <w:rPr>
                <w:rFonts w:ascii="Merriweather" w:eastAsia="Times New Roman" w:hAnsi="Merriweather" w:cstheme="majorHAnsi"/>
                <w:sz w:val="18"/>
                <w:szCs w:val="18"/>
              </w:rPr>
              <w:t xml:space="preserve">- </w:t>
            </w:r>
            <w:r w:rsidRPr="000001CF">
              <w:rPr>
                <w:rFonts w:ascii="Merriweather" w:hAnsi="Merriweather" w:cstheme="majorHAnsi"/>
                <w:sz w:val="18"/>
                <w:szCs w:val="18"/>
              </w:rPr>
              <w:t>p</w:t>
            </w:r>
            <w:r w:rsidRPr="000001CF">
              <w:rPr>
                <w:rFonts w:ascii="Merriweather" w:hAnsi="Merriweather" w:cstheme="majorHAnsi"/>
                <w:sz w:val="18"/>
                <w:szCs w:val="18"/>
              </w:rPr>
              <w:t>rimijeniti interkulturalni pristup u analizi kulturnih, gospodarskih, povijesnih i političkih veza između Hrvatske i zemalja ruskog govornog područja</w:t>
            </w:r>
            <w:r w:rsidRPr="000001CF">
              <w:rPr>
                <w:rFonts w:ascii="Merriweather" w:hAnsi="Merriweather" w:cstheme="majorHAnsi"/>
                <w:sz w:val="18"/>
                <w:szCs w:val="18"/>
              </w:rPr>
              <w:t>,</w:t>
            </w:r>
          </w:p>
          <w:p w14:paraId="036AC235" w14:textId="1A278D87" w:rsidR="000001CF" w:rsidRPr="000001CF" w:rsidRDefault="000001CF">
            <w:pPr>
              <w:spacing w:before="0" w:after="0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0001CF">
              <w:rPr>
                <w:rFonts w:ascii="Merriweather" w:hAnsi="Merriweather" w:cstheme="majorHAnsi"/>
                <w:sz w:val="18"/>
                <w:szCs w:val="18"/>
              </w:rPr>
              <w:t>- u</w:t>
            </w:r>
            <w:r w:rsidRPr="000001CF">
              <w:rPr>
                <w:rFonts w:ascii="Merriweather" w:hAnsi="Merriweather" w:cstheme="majorHAnsi"/>
                <w:sz w:val="18"/>
                <w:szCs w:val="18"/>
              </w:rPr>
              <w:t>očiti jezične pogreške kako u pismenoj tako i usmenoj komunikaciji</w:t>
            </w:r>
          </w:p>
        </w:tc>
      </w:tr>
      <w:tr w:rsidR="0012071B" w:rsidRPr="00430D0C" w14:paraId="4F9B17EB" w14:textId="77777777">
        <w:tc>
          <w:tcPr>
            <w:tcW w:w="9287" w:type="dxa"/>
            <w:gridSpan w:val="33"/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9B46A" w14:textId="77777777" w:rsidR="0012071B" w:rsidRPr="00430D0C" w:rsidRDefault="0012071B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12071B" w:rsidRPr="00430D0C" w14:paraId="1D9577B3" w14:textId="77777777">
        <w:trPr>
          <w:trHeight w:val="190"/>
        </w:trPr>
        <w:tc>
          <w:tcPr>
            <w:tcW w:w="1800" w:type="dxa"/>
            <w:vMerge w:val="restart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16698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bookmarkStart w:id="43" w:name="Флажок_44"/>
        <w:bookmarkEnd w:id="43"/>
        <w:tc>
          <w:tcPr>
            <w:tcW w:w="149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98EFD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4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pohađanje nastave</w:t>
            </w:r>
          </w:p>
        </w:tc>
        <w:bookmarkStart w:id="44" w:name="Флажок_45"/>
        <w:bookmarkEnd w:id="44"/>
        <w:tc>
          <w:tcPr>
            <w:tcW w:w="149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F5B78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4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priprema za nastavu</w:t>
            </w:r>
          </w:p>
        </w:tc>
        <w:bookmarkStart w:id="45" w:name="Флажок_46"/>
        <w:bookmarkEnd w:id="45"/>
        <w:tc>
          <w:tcPr>
            <w:tcW w:w="149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50972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4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domaće zadaće</w:t>
            </w:r>
          </w:p>
        </w:tc>
        <w:bookmarkStart w:id="46" w:name="Флажок_47"/>
        <w:bookmarkEnd w:id="46"/>
        <w:tc>
          <w:tcPr>
            <w:tcW w:w="149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8482F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kontinuirana evaluacija</w:t>
            </w:r>
          </w:p>
        </w:tc>
        <w:bookmarkStart w:id="47" w:name="Флажок_48"/>
        <w:bookmarkEnd w:id="47"/>
        <w:tc>
          <w:tcPr>
            <w:tcW w:w="149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610F6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4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istraživanje</w:t>
            </w:r>
          </w:p>
        </w:tc>
      </w:tr>
      <w:tr w:rsidR="0012071B" w:rsidRPr="00430D0C" w14:paraId="51C0CCAC" w14:textId="77777777">
        <w:trPr>
          <w:trHeight w:val="190"/>
        </w:trPr>
        <w:tc>
          <w:tcPr>
            <w:tcW w:w="1800" w:type="dxa"/>
            <w:vMerge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C8B3" w14:textId="77777777" w:rsidR="0012071B" w:rsidRPr="00430D0C" w:rsidRDefault="0012071B">
            <w:pPr>
              <w:rPr>
                <w:rFonts w:ascii="Merriweather" w:hAnsi="Merriweather"/>
              </w:rPr>
            </w:pPr>
          </w:p>
        </w:tc>
        <w:bookmarkStart w:id="48" w:name="Флажок_49"/>
        <w:bookmarkEnd w:id="48"/>
        <w:tc>
          <w:tcPr>
            <w:tcW w:w="149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9371F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praktični rad</w:t>
            </w:r>
          </w:p>
        </w:tc>
        <w:bookmarkStart w:id="49" w:name="Флажок_50"/>
        <w:bookmarkEnd w:id="49"/>
        <w:tc>
          <w:tcPr>
            <w:tcW w:w="149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46DA9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</w:t>
            </w:r>
            <w:r w:rsidRPr="00430D0C">
              <w:rPr>
                <w:rFonts w:ascii="Merriweather" w:hAnsi="Merriweather" w:cs="Times New Roman"/>
                <w:sz w:val="16"/>
              </w:rPr>
              <w:t>eksperimentalni rad</w:t>
            </w:r>
          </w:p>
        </w:tc>
        <w:bookmarkStart w:id="50" w:name="Флажок_51"/>
        <w:bookmarkEnd w:id="50"/>
        <w:tc>
          <w:tcPr>
            <w:tcW w:w="149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FDE97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izlaganje</w:t>
            </w:r>
          </w:p>
        </w:tc>
        <w:bookmarkStart w:id="51" w:name="Флажок_52"/>
        <w:bookmarkEnd w:id="51"/>
        <w:tc>
          <w:tcPr>
            <w:tcW w:w="149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AF370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projekt</w:t>
            </w:r>
          </w:p>
        </w:tc>
        <w:bookmarkStart w:id="52" w:name="Флажок_53"/>
        <w:bookmarkEnd w:id="52"/>
        <w:tc>
          <w:tcPr>
            <w:tcW w:w="149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9EC74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seminar</w:t>
            </w:r>
          </w:p>
        </w:tc>
      </w:tr>
      <w:tr w:rsidR="0012071B" w:rsidRPr="00430D0C" w14:paraId="4D75A70F" w14:textId="77777777">
        <w:trPr>
          <w:trHeight w:val="190"/>
        </w:trPr>
        <w:tc>
          <w:tcPr>
            <w:tcW w:w="1800" w:type="dxa"/>
            <w:vMerge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B49B" w14:textId="77777777" w:rsidR="0012071B" w:rsidRPr="00430D0C" w:rsidRDefault="0012071B">
            <w:pPr>
              <w:rPr>
                <w:rFonts w:ascii="Merriweather" w:hAnsi="Merriweather"/>
              </w:rPr>
            </w:pPr>
          </w:p>
        </w:tc>
        <w:bookmarkStart w:id="53" w:name="Флажок_54"/>
        <w:bookmarkEnd w:id="53"/>
        <w:tc>
          <w:tcPr>
            <w:tcW w:w="149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59225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5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kolokvij(i)</w:t>
            </w:r>
          </w:p>
        </w:tc>
        <w:bookmarkStart w:id="54" w:name="Флажок_55"/>
        <w:bookmarkEnd w:id="54"/>
        <w:tc>
          <w:tcPr>
            <w:tcW w:w="149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48EC0" w14:textId="62D7B06D" w:rsidR="0012071B" w:rsidRPr="00430D0C" w:rsidRDefault="00483FE7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</w:rPr>
              <w:instrText xml:space="preserve"> FORMCHECKBOX </w:instrText>
            </w:r>
            <w:r w:rsidR="00000000">
              <w:rPr>
                <w:rFonts w:ascii="Merriweather" w:hAnsi="Merriweather"/>
              </w:rPr>
            </w:r>
            <w:r w:rsidR="00000000">
              <w:rPr>
                <w:rFonts w:ascii="Merriweather" w:hAnsi="Merriweather"/>
              </w:rPr>
              <w:fldChar w:fldCharType="separate"/>
            </w:r>
            <w:r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pismeni ispit</w:t>
            </w:r>
          </w:p>
        </w:tc>
        <w:bookmarkStart w:id="55" w:name="Флажок_56"/>
        <w:bookmarkEnd w:id="55"/>
        <w:tc>
          <w:tcPr>
            <w:tcW w:w="149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53896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usmeni ispit</w:t>
            </w:r>
          </w:p>
        </w:tc>
        <w:bookmarkStart w:id="56" w:name="Флажок_57"/>
        <w:bookmarkEnd w:id="56"/>
        <w:tc>
          <w:tcPr>
            <w:tcW w:w="2996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8AE5A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ostalo: </w:t>
            </w:r>
          </w:p>
        </w:tc>
      </w:tr>
      <w:tr w:rsidR="0012071B" w:rsidRPr="00430D0C" w14:paraId="08E84E53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6C7A9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4ED5B" w14:textId="77777777" w:rsidR="001335C3" w:rsidRPr="00430D0C" w:rsidRDefault="00000000" w:rsidP="001335C3">
            <w:pPr>
              <w:spacing w:after="0"/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Student tijekom semestra dužan je pisati tri kolokvija koji </w:t>
            </w:r>
            <w:r w:rsidR="00720654">
              <w:rPr>
                <w:rFonts w:ascii="Merriweather" w:eastAsia="Times New Roman" w:hAnsi="Merriweather" w:cs="Times New Roman"/>
                <w:sz w:val="18"/>
                <w:szCs w:val="18"/>
              </w:rPr>
              <w:t>su uvjet za pristupanje usmenom ispitu</w:t>
            </w: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. </w:t>
            </w:r>
            <w:r w:rsidR="001335C3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Student može pristupiti usmenom ispitu nakon što dobije pozitivnu ocjenu za pismen</w:t>
            </w:r>
            <w:r w:rsidR="001335C3">
              <w:rPr>
                <w:rFonts w:ascii="Merriweather" w:eastAsia="Times New Roman" w:hAnsi="Merriweather" w:cs="Times New Roman"/>
                <w:sz w:val="18"/>
                <w:szCs w:val="18"/>
              </w:rPr>
              <w:t>e</w:t>
            </w:r>
            <w:r w:rsidR="001335C3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r w:rsidR="001335C3">
              <w:rPr>
                <w:rFonts w:ascii="Merriweather" w:eastAsia="Times New Roman" w:hAnsi="Merriweather" w:cs="Times New Roman"/>
                <w:sz w:val="18"/>
                <w:szCs w:val="18"/>
              </w:rPr>
              <w:t>radove</w:t>
            </w:r>
            <w:r w:rsidR="001335C3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.</w:t>
            </w:r>
          </w:p>
          <w:p w14:paraId="747676BB" w14:textId="6A228736" w:rsidR="0012071B" w:rsidRPr="00430D0C" w:rsidRDefault="00000000">
            <w:pPr>
              <w:spacing w:after="0"/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Ocjena za pismen</w:t>
            </w:r>
            <w:r w:rsidR="00241AE3">
              <w:rPr>
                <w:rFonts w:ascii="Merriweather" w:eastAsia="Times New Roman" w:hAnsi="Merriweather" w:cs="Times New Roman"/>
                <w:sz w:val="18"/>
                <w:szCs w:val="18"/>
              </w:rPr>
              <w:t>e</w:t>
            </w: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r w:rsidR="00241AE3">
              <w:rPr>
                <w:rFonts w:ascii="Merriweather" w:eastAsia="Times New Roman" w:hAnsi="Merriweather" w:cs="Times New Roman"/>
                <w:sz w:val="18"/>
                <w:szCs w:val="18"/>
              </w:rPr>
              <w:t>radove</w:t>
            </w: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predstavlja prosjek ocjena iz svih kolokvija. Kolokviji će se sastojati od gramatičkih zadataka za provjeru jezičnih kompetencija, prijevoda rečenica i tumačenja riječi na ruskom jeziku što će valorizirati komunikacijske (govorne) kompetencije.</w:t>
            </w:r>
          </w:p>
          <w:p w14:paraId="7FB5EA0D" w14:textId="4D2944D0" w:rsidR="0012071B" w:rsidRPr="00430D0C" w:rsidRDefault="00000000">
            <w:pPr>
              <w:spacing w:after="0"/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U slučaju da bilo koji od kolokvija student ne uspije zadovoljiti, on ima pravo</w:t>
            </w:r>
            <w:r w:rsidR="00241AE3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pokušati ga napisati još jednom i to u roku od jednog tjedna od prvog pokušaja</w:t>
            </w: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.</w:t>
            </w:r>
          </w:p>
          <w:p w14:paraId="70FF302E" w14:textId="49AA0393" w:rsidR="0012071B" w:rsidRPr="00430D0C" w:rsidRDefault="00000000" w:rsidP="001335C3">
            <w:pPr>
              <w:spacing w:after="0"/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Student koji ostvari zapažen uspjeh na međunarodnom natjecanju iz ruskog jezika može biti oslobođen usmenog dijela ispita (ocjena 5).</w:t>
            </w:r>
          </w:p>
        </w:tc>
      </w:tr>
      <w:tr w:rsidR="0012071B" w:rsidRPr="00430D0C" w14:paraId="7F54413C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7222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bookmarkStart w:id="57" w:name="Флажок_58"/>
        <w:bookmarkEnd w:id="57"/>
        <w:tc>
          <w:tcPr>
            <w:tcW w:w="2904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7417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zimski ispitni rok </w:t>
            </w:r>
          </w:p>
        </w:tc>
        <w:bookmarkStart w:id="58" w:name="Флажок_59"/>
        <w:bookmarkEnd w:id="58"/>
        <w:tc>
          <w:tcPr>
            <w:tcW w:w="2471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68C38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ljetni ispitni rok</w:t>
            </w:r>
          </w:p>
        </w:tc>
        <w:bookmarkStart w:id="59" w:name="Флажок_60"/>
        <w:bookmarkEnd w:id="59"/>
        <w:tc>
          <w:tcPr>
            <w:tcW w:w="211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E0F78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6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jesenski ispitni rok</w:t>
            </w:r>
          </w:p>
        </w:tc>
      </w:tr>
      <w:tr w:rsidR="0012071B" w:rsidRPr="00430D0C" w14:paraId="6E461127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7A869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4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4A9AC" w14:textId="168D42C6" w:rsidR="0012071B" w:rsidRPr="00864B18" w:rsidRDefault="00864B18">
            <w:pPr>
              <w:spacing w:before="0" w:after="0"/>
              <w:rPr>
                <w:rFonts w:ascii="Merriweather" w:hAnsi="Merriweather"/>
                <w:sz w:val="20"/>
                <w:szCs w:val="20"/>
              </w:rPr>
            </w:pPr>
            <w:r w:rsidRPr="00864B18">
              <w:rPr>
                <w:rFonts w:ascii="Merriweather" w:hAnsi="Merriweather"/>
                <w:sz w:val="20"/>
                <w:szCs w:val="20"/>
              </w:rPr>
              <w:t>veljača, 2023 (2 termina)</w:t>
            </w:r>
          </w:p>
        </w:tc>
        <w:tc>
          <w:tcPr>
            <w:tcW w:w="2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E0A0B" w14:textId="1666131D" w:rsidR="0012071B" w:rsidRPr="00864B18" w:rsidRDefault="00864B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>ožujak, 2023. (1 termin)</w:t>
            </w:r>
          </w:p>
        </w:tc>
        <w:tc>
          <w:tcPr>
            <w:tcW w:w="211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42AAE" w14:textId="4CF518FB" w:rsidR="0012071B" w:rsidRPr="00864B18" w:rsidRDefault="00864B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>travanj, 2023 (1 termin)</w:t>
            </w:r>
          </w:p>
        </w:tc>
      </w:tr>
      <w:tr w:rsidR="0012071B" w:rsidRPr="00430D0C" w14:paraId="72A31892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EB00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0CC8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</w:rPr>
            </w:pP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Курс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предназначен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для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обучения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студентов-филологов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владеющих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русским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языком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на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уровне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В2.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Целью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курса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является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совершенствование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языковой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(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лексической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и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грамматической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) и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коммуникативной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компетенций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учащихся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>, обогащение их словарного запаса.</w:t>
            </w: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Работа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на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материале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актуальной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проблематики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усиливает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заинтересованность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и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вовлеченность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студентов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в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обсуждение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учебных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тем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и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помогает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студентам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осваивать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речевую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компетенцию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Акцент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на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самостоятельной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работе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студентов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и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внедрение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в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курс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заданий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проблемного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характера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помогает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выработке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когнитивных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информационных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и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исследовательских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компетенций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Использование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аутентичных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текстов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способствует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дальнейшему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формированию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у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студентов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культурологической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компетенции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Курс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предполагает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использование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различных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lastRenderedPageBreak/>
              <w:t>форм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обучения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индивидуальной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фронтальной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групповой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которые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будут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реализовываться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в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рамках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комбинированных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форм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организации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занятий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совмещающих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элементы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лекций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семинаров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речевых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и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языковых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упражнений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. </w:t>
            </w:r>
            <w:bookmarkStart w:id="60" w:name="__DdeLink__1714_2943280128"/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Определенные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части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курса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будут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реализованы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в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технологии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„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перевёрнутый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класс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”.</w:t>
            </w:r>
            <w:bookmarkEnd w:id="60"/>
          </w:p>
          <w:p w14:paraId="12172DD3" w14:textId="77777777" w:rsidR="0012071B" w:rsidRPr="00430D0C" w:rsidRDefault="00000000">
            <w:pPr>
              <w:spacing w:after="0"/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Содержанием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курса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является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история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появления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и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развития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кинематографического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искусства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в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России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с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акцентом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на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основные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вехи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этой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истории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(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немое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кино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советский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период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современный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российский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кинематограф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) и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на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жанровое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разнообразие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этого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вида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искусства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(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художественные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фильмы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кинокомедии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киносказки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мультипликационные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фильмы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экранизации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литературных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произведений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).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Дополнительным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элементом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курса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являются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тематические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разделы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фильмы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о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Великой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Отечественной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войне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музыка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в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кино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.</w:t>
            </w:r>
          </w:p>
          <w:p w14:paraId="1E45B0FA" w14:textId="77777777" w:rsidR="0012071B" w:rsidRPr="00430D0C" w:rsidRDefault="0012071B">
            <w:pPr>
              <w:spacing w:after="0"/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</w:p>
        </w:tc>
      </w:tr>
      <w:tr w:rsidR="0012071B" w:rsidRPr="00430D0C" w14:paraId="1A1DB410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8A41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lastRenderedPageBreak/>
              <w:t>Sadržaj kolegija (nastavne teme)</w:t>
            </w:r>
          </w:p>
        </w:tc>
        <w:tc>
          <w:tcPr>
            <w:tcW w:w="7487" w:type="dxa"/>
            <w:gridSpan w:val="3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ECB22" w14:textId="77777777" w:rsidR="0012071B" w:rsidRPr="00430D0C" w:rsidRDefault="00000000">
            <w:pPr>
              <w:spacing w:after="0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1.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Введение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план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работы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содержание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материалы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обязанности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студентов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Первые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шаги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российского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кино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. </w:t>
            </w:r>
          </w:p>
          <w:p w14:paraId="70B3CA5D" w14:textId="77777777" w:rsidR="0012071B" w:rsidRPr="00430D0C" w:rsidRDefault="00000000">
            <w:pPr>
              <w:spacing w:after="0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2.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История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российского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кинематографа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. «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Фишки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»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немого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кино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Звёзды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немого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кино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Вера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Холодная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и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Иван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Мозжухин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. </w:t>
            </w:r>
          </w:p>
          <w:p w14:paraId="3C674B18" w14:textId="116B3251" w:rsidR="0012071B" w:rsidRPr="003D1441" w:rsidRDefault="00000000">
            <w:pPr>
              <w:spacing w:after="0"/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3. </w:t>
            </w:r>
            <w:proofErr w:type="spellStart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Кинематограф</w:t>
            </w:r>
            <w:proofErr w:type="spellEnd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начала</w:t>
            </w:r>
            <w:proofErr w:type="spellEnd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советской</w:t>
            </w:r>
            <w:proofErr w:type="spellEnd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эпохи</w:t>
            </w:r>
            <w:proofErr w:type="spellEnd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.</w:t>
            </w:r>
            <w:r w:rsidR="003D1441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r w:rsidR="003D1441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 xml:space="preserve">Кинокомедия «Весёлые ребята». </w:t>
            </w:r>
            <w:proofErr w:type="spellStart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Звезда</w:t>
            </w:r>
            <w:proofErr w:type="spellEnd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советского</w:t>
            </w:r>
            <w:proofErr w:type="spellEnd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кино</w:t>
            </w:r>
            <w:proofErr w:type="spellEnd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Любовь</w:t>
            </w:r>
            <w:proofErr w:type="spellEnd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Орлова</w:t>
            </w:r>
            <w:proofErr w:type="spellEnd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.</w:t>
            </w:r>
          </w:p>
          <w:p w14:paraId="3CF385F0" w14:textId="192ABE12" w:rsidR="003D1441" w:rsidRPr="003D1441" w:rsidRDefault="00000000" w:rsidP="003D1441">
            <w:pPr>
              <w:spacing w:after="0"/>
              <w:rPr>
                <w:rFonts w:ascii="Merriweather" w:eastAsia="Times New Roman" w:hAnsi="Merriweather" w:cs="Times New Roman"/>
                <w:color w:val="FF0000"/>
                <w:sz w:val="18"/>
                <w:szCs w:val="18"/>
                <w:lang w:val="ru-RU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4. </w:t>
            </w:r>
            <w:proofErr w:type="spellStart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Склонение</w:t>
            </w:r>
            <w:proofErr w:type="spellEnd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русских</w:t>
            </w:r>
            <w:proofErr w:type="spellEnd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и </w:t>
            </w:r>
            <w:proofErr w:type="spellStart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хорватских</w:t>
            </w:r>
            <w:proofErr w:type="spellEnd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имён</w:t>
            </w:r>
            <w:proofErr w:type="spellEnd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и </w:t>
            </w:r>
            <w:proofErr w:type="spellStart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фамилий</w:t>
            </w:r>
            <w:proofErr w:type="spellEnd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Лучшие</w:t>
            </w:r>
            <w:proofErr w:type="spellEnd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картины</w:t>
            </w:r>
            <w:proofErr w:type="spellEnd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эпохи</w:t>
            </w:r>
            <w:proofErr w:type="spellEnd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Оттепели</w:t>
            </w:r>
            <w:proofErr w:type="spellEnd"/>
            <w:r w:rsidR="003D1441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. </w:t>
            </w:r>
            <w:r w:rsidR="003D1441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>Дискуссия.</w:t>
            </w:r>
          </w:p>
          <w:p w14:paraId="42D4D262" w14:textId="576E772A" w:rsidR="003D1441" w:rsidRPr="003D1441" w:rsidRDefault="00000000" w:rsidP="003D1441">
            <w:pPr>
              <w:spacing w:after="0"/>
              <w:rPr>
                <w:rFonts w:ascii="Merriweather" w:eastAsia="Times New Roman" w:hAnsi="Merriweather" w:cs="Times New Roman"/>
                <w:color w:val="FF0000"/>
                <w:sz w:val="18"/>
                <w:szCs w:val="18"/>
                <w:lang w:val="ru-RU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5. </w:t>
            </w:r>
            <w:proofErr w:type="spellStart"/>
            <w:r w:rsidR="003D1441" w:rsidRPr="00430D0C">
              <w:rPr>
                <w:rFonts w:ascii="Merriweather" w:eastAsia="Times New Roman" w:hAnsi="Merriweather" w:cs="Times New Roman"/>
                <w:color w:val="000000"/>
                <w:sz w:val="18"/>
                <w:szCs w:val="18"/>
              </w:rPr>
              <w:t>Контрольная</w:t>
            </w:r>
            <w:proofErr w:type="spellEnd"/>
            <w:r w:rsidR="003D1441" w:rsidRPr="00430D0C">
              <w:rPr>
                <w:rFonts w:ascii="Merriweather" w:eastAsia="Times New Roman" w:hAnsi="Merriweather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D1441" w:rsidRPr="00430D0C">
              <w:rPr>
                <w:rFonts w:ascii="Merriweather" w:eastAsia="Times New Roman" w:hAnsi="Merriweather" w:cs="Times New Roman"/>
                <w:color w:val="000000"/>
                <w:sz w:val="18"/>
                <w:szCs w:val="18"/>
              </w:rPr>
              <w:t>работа</w:t>
            </w:r>
            <w:proofErr w:type="spellEnd"/>
            <w:r w:rsidR="003D1441" w:rsidRPr="00430D0C">
              <w:rPr>
                <w:rFonts w:ascii="Merriweather" w:eastAsia="Times New Roman" w:hAnsi="Merriweather" w:cs="Times New Roman"/>
                <w:color w:val="000000"/>
                <w:sz w:val="18"/>
                <w:szCs w:val="18"/>
              </w:rPr>
              <w:t xml:space="preserve"> 1.</w:t>
            </w:r>
            <w:r w:rsidR="003D1441">
              <w:rPr>
                <w:rFonts w:ascii="Merriweather" w:eastAsia="Times New Roman" w:hAnsi="Merriweather" w:cs="Times New Roman"/>
                <w:color w:val="000000"/>
                <w:sz w:val="18"/>
                <w:szCs w:val="18"/>
                <w:lang w:val="ru-RU"/>
              </w:rPr>
              <w:t xml:space="preserve"> Разбор ошибок в контрольной работе.</w:t>
            </w:r>
          </w:p>
          <w:p w14:paraId="6AA014C7" w14:textId="2EFB0DB8" w:rsidR="0012071B" w:rsidRPr="003D1441" w:rsidRDefault="00000000">
            <w:pPr>
              <w:spacing w:after="0"/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6.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Повседневная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жизнь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советской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столицы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при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Хрущёве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и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Брежневе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(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аспект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кино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).</w:t>
            </w:r>
            <w:r w:rsidR="003D1441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 xml:space="preserve"> Образование и употребление причастий.</w:t>
            </w:r>
          </w:p>
          <w:p w14:paraId="1A49F382" w14:textId="345B87A7" w:rsidR="0012071B" w:rsidRPr="00900272" w:rsidRDefault="00000000">
            <w:pPr>
              <w:spacing w:after="0"/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7.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Кин</w:t>
            </w:r>
            <w:r w:rsidR="00900272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>ематограф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в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постсоветский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период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.</w:t>
            </w:r>
            <w:r w:rsidR="00900272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 xml:space="preserve"> Проблемы российского кино сегодня. Имя числительное.</w:t>
            </w:r>
          </w:p>
          <w:p w14:paraId="220F7435" w14:textId="75A14CD8" w:rsidR="0012071B" w:rsidRPr="00430D0C" w:rsidRDefault="00000000">
            <w:pPr>
              <w:spacing w:after="0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8. </w:t>
            </w:r>
            <w:proofErr w:type="spellStart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Экранизация</w:t>
            </w:r>
            <w:proofErr w:type="spellEnd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классических</w:t>
            </w:r>
            <w:proofErr w:type="spellEnd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литературных</w:t>
            </w:r>
            <w:proofErr w:type="spellEnd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произведений</w:t>
            </w:r>
            <w:proofErr w:type="spellEnd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отечественный</w:t>
            </w:r>
            <w:proofErr w:type="spellEnd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или</w:t>
            </w:r>
            <w:proofErr w:type="spellEnd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зарубежный</w:t>
            </w:r>
            <w:proofErr w:type="spellEnd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вариант</w:t>
            </w:r>
            <w:proofErr w:type="spellEnd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? </w:t>
            </w:r>
            <w:proofErr w:type="spellStart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Арт-видеолекция</w:t>
            </w:r>
            <w:proofErr w:type="spellEnd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«</w:t>
            </w:r>
            <w:proofErr w:type="spellStart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Своим</w:t>
            </w:r>
            <w:proofErr w:type="spellEnd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голосом</w:t>
            </w:r>
            <w:proofErr w:type="spellEnd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» к 200-летию </w:t>
            </w:r>
            <w:proofErr w:type="spellStart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со</w:t>
            </w:r>
            <w:proofErr w:type="spellEnd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дня</w:t>
            </w:r>
            <w:proofErr w:type="spellEnd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рождения</w:t>
            </w:r>
            <w:proofErr w:type="spellEnd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Ф. М. </w:t>
            </w:r>
            <w:proofErr w:type="spellStart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Достоевского</w:t>
            </w:r>
            <w:proofErr w:type="spellEnd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— </w:t>
            </w:r>
            <w:proofErr w:type="spellStart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анализ</w:t>
            </w:r>
            <w:proofErr w:type="spellEnd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8 </w:t>
            </w:r>
            <w:proofErr w:type="spellStart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экранизаций</w:t>
            </w:r>
            <w:proofErr w:type="spellEnd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романа</w:t>
            </w:r>
            <w:proofErr w:type="spellEnd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«</w:t>
            </w:r>
            <w:proofErr w:type="spellStart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Белые</w:t>
            </w:r>
            <w:proofErr w:type="spellEnd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ночи</w:t>
            </w:r>
            <w:proofErr w:type="spellEnd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».</w:t>
            </w:r>
          </w:p>
          <w:p w14:paraId="45E9CEA6" w14:textId="37753592" w:rsidR="0012071B" w:rsidRPr="00900272" w:rsidRDefault="00000000">
            <w:pPr>
              <w:spacing w:after="0"/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9. </w:t>
            </w:r>
            <w:r w:rsidR="00900272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 xml:space="preserve">Кино для детей и юношества </w:t>
            </w:r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(</w:t>
            </w:r>
            <w:proofErr w:type="spellStart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художественные</w:t>
            </w:r>
            <w:proofErr w:type="spellEnd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фильмы</w:t>
            </w:r>
            <w:proofErr w:type="spellEnd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киносказки</w:t>
            </w:r>
            <w:proofErr w:type="spellEnd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киножурналы</w:t>
            </w:r>
            <w:proofErr w:type="spellEnd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научно-фантастические</w:t>
            </w:r>
            <w:proofErr w:type="spellEnd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и </w:t>
            </w:r>
            <w:proofErr w:type="spellStart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приключенческие</w:t>
            </w:r>
            <w:proofErr w:type="spellEnd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фильмы</w:t>
            </w:r>
            <w:proofErr w:type="spellEnd"/>
            <w:r w:rsidR="00900272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).</w:t>
            </w:r>
            <w:r w:rsidR="00900272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 xml:space="preserve"> Детские киножурналы «Хочу всё знать» и «Ералаш».</w:t>
            </w:r>
          </w:p>
          <w:p w14:paraId="35A99564" w14:textId="4F96CA45" w:rsidR="0012071B" w:rsidRPr="00430D0C" w:rsidRDefault="00000000">
            <w:pPr>
              <w:spacing w:after="0"/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10. </w:t>
            </w:r>
            <w:r w:rsidR="00900272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>Хорватское детское кино. Дискуссия.</w:t>
            </w: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color w:val="000000"/>
                <w:sz w:val="18"/>
                <w:szCs w:val="18"/>
              </w:rPr>
              <w:t>Контрольная</w:t>
            </w:r>
            <w:proofErr w:type="spellEnd"/>
            <w:r w:rsidRPr="00430D0C">
              <w:rPr>
                <w:rFonts w:ascii="Merriweather" w:eastAsia="Times New Roman" w:hAnsi="Merriweather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color w:val="000000"/>
                <w:sz w:val="18"/>
                <w:szCs w:val="18"/>
              </w:rPr>
              <w:t>работа</w:t>
            </w:r>
            <w:proofErr w:type="spellEnd"/>
            <w:r w:rsidRPr="00430D0C">
              <w:rPr>
                <w:rFonts w:ascii="Merriweather" w:eastAsia="Times New Roman" w:hAnsi="Merriweather" w:cs="Times New Roman"/>
                <w:color w:val="000000"/>
                <w:sz w:val="18"/>
                <w:szCs w:val="18"/>
              </w:rPr>
              <w:t xml:space="preserve"> 2.</w:t>
            </w:r>
          </w:p>
          <w:p w14:paraId="45D4E40F" w14:textId="48635B65" w:rsidR="0012071B" w:rsidRPr="00430D0C" w:rsidRDefault="00000000">
            <w:pPr>
              <w:spacing w:after="0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11.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Российская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мультипликация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Просмотр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и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анализ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. </w:t>
            </w:r>
            <w:r w:rsidR="00900272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 xml:space="preserve">Словообразовательные суффиксы и их функции.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Деепричастия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.</w:t>
            </w:r>
          </w:p>
          <w:p w14:paraId="133DFF46" w14:textId="77777777" w:rsidR="0012071B" w:rsidRPr="00430D0C" w:rsidRDefault="00000000">
            <w:pPr>
              <w:spacing w:after="0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12.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Активные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и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пассивные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конструкции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Российские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оскароносцы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Хорватские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лауреаты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Оскара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.</w:t>
            </w:r>
          </w:p>
          <w:p w14:paraId="4C76E284" w14:textId="77777777" w:rsidR="0012071B" w:rsidRPr="00430D0C" w:rsidRDefault="00000000">
            <w:pPr>
              <w:spacing w:after="0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13.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Фильмы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о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Великой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Отечественной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войне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Анализ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одного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фильма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(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выбору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).</w:t>
            </w:r>
          </w:p>
          <w:p w14:paraId="07DCC3BD" w14:textId="618C973A" w:rsidR="0012071B" w:rsidRDefault="00000000">
            <w:pPr>
              <w:spacing w:after="0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14.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Музыка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в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кино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Микаэл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Таривердиев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.</w:t>
            </w:r>
          </w:p>
          <w:p w14:paraId="3B4DDEB6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15.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color w:val="000000"/>
                <w:sz w:val="18"/>
                <w:szCs w:val="18"/>
              </w:rPr>
              <w:t>Контрольная</w:t>
            </w:r>
            <w:proofErr w:type="spellEnd"/>
            <w:r w:rsidRPr="00430D0C">
              <w:rPr>
                <w:rFonts w:ascii="Merriweather" w:eastAsia="Times New Roman" w:hAnsi="Merriweather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color w:val="000000"/>
                <w:sz w:val="18"/>
                <w:szCs w:val="18"/>
              </w:rPr>
              <w:t>работа</w:t>
            </w:r>
            <w:proofErr w:type="spellEnd"/>
            <w:r w:rsidRPr="00430D0C">
              <w:rPr>
                <w:rFonts w:ascii="Merriweather" w:eastAsia="Times New Roman" w:hAnsi="Merriweather" w:cs="Times New Roman"/>
                <w:color w:val="000000"/>
                <w:sz w:val="18"/>
                <w:szCs w:val="18"/>
              </w:rPr>
              <w:t xml:space="preserve"> 3.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color w:val="000000"/>
                <w:sz w:val="18"/>
                <w:szCs w:val="18"/>
              </w:rPr>
              <w:t>П</w:t>
            </w: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одведение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итогов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курса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Подготовка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к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экзамену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.</w:t>
            </w:r>
          </w:p>
          <w:p w14:paraId="3565B6AC" w14:textId="77777777" w:rsidR="0012071B" w:rsidRPr="00430D0C" w:rsidRDefault="0012071B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 w:cs="Times New Roman"/>
                <w:i/>
                <w:sz w:val="18"/>
                <w:szCs w:val="18"/>
              </w:rPr>
            </w:pPr>
          </w:p>
        </w:tc>
      </w:tr>
      <w:tr w:rsidR="0012071B" w:rsidRPr="00430D0C" w14:paraId="1404DF72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798C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09805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0D0C">
              <w:rPr>
                <w:rFonts w:ascii="Merriweather" w:eastAsia="MS Gothic" w:hAnsi="Merriweather" w:cs="Times New Roman"/>
                <w:sz w:val="18"/>
              </w:rPr>
              <w:t>1. Interna skripta.</w:t>
            </w:r>
          </w:p>
        </w:tc>
      </w:tr>
      <w:tr w:rsidR="0012071B" w:rsidRPr="00430D0C" w14:paraId="1ECA4D02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DF60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219E1" w14:textId="77777777" w:rsidR="0012071B" w:rsidRPr="00430D0C" w:rsidRDefault="00000000">
            <w:pPr>
              <w:spacing w:after="0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1. 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Баско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Н. В.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Обсуждаем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глобальные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проблемы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повторяем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русскую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грамматику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Москва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Русский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язык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Курсы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. 2008.</w:t>
            </w:r>
          </w:p>
          <w:p w14:paraId="72778276" w14:textId="77777777" w:rsidR="0012071B" w:rsidRPr="00430D0C" w:rsidRDefault="00000000">
            <w:pPr>
              <w:spacing w:after="0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2. 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Белянко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О. Е.,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Трушина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Л. Б.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Русские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с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первого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взгляда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Что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принято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и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что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не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принято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у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русских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Москва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Русский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язык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Курсы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. 2008.</w:t>
            </w:r>
          </w:p>
          <w:p w14:paraId="6DD4CBC5" w14:textId="77777777" w:rsidR="0012071B" w:rsidRPr="00430D0C" w:rsidRDefault="00000000">
            <w:pPr>
              <w:spacing w:after="0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lastRenderedPageBreak/>
              <w:t>3. 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Косарева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Е. В.,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Хруненкова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А. В.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Время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обсуждать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Уч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пособие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по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речевой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практике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для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иностранных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учащихся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ТРКИ-2 – ТРКИ-3.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Москва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Русский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язык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Курсы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. 2018.</w:t>
            </w:r>
          </w:p>
          <w:p w14:paraId="179A3BC8" w14:textId="77777777" w:rsidR="0012071B" w:rsidRPr="00430D0C" w:rsidRDefault="00000000">
            <w:pPr>
              <w:spacing w:after="0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4. 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Парецкая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М. Э. ,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Шестак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О. В.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Русская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мозаика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Санкт-Петербург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Златоуст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. 2017.</w:t>
            </w:r>
          </w:p>
          <w:p w14:paraId="12F41AD6" w14:textId="77777777" w:rsidR="0012071B" w:rsidRPr="00430D0C" w:rsidRDefault="00000000">
            <w:pPr>
              <w:spacing w:after="0"/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5. 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Рогова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К. А.,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Вознесенская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И. М.,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Хорохордина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О. В.,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Колесова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Д. В.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Русский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язык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Учебник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для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продвинутых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Выспуск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3.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Санкт-Петербург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Златоуст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. 2015.</w:t>
            </w:r>
          </w:p>
          <w:p w14:paraId="39B6398B" w14:textId="77777777" w:rsidR="0012071B" w:rsidRPr="00430D0C" w:rsidRDefault="00000000">
            <w:pPr>
              <w:spacing w:after="0"/>
              <w:jc w:val="both"/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6. 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Яркина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Л. П., </w:t>
            </w:r>
            <w:proofErr w:type="spellStart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Пугачёв</w:t>
            </w:r>
            <w:proofErr w:type="spellEnd"/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И. А.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Разговоры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о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жизни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Учебный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комплекс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по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развитию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речи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для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иностранцев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изучающих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русский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язык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Рабочая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тетрадь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Москва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Русский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язык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Курсы</w:t>
            </w:r>
            <w:proofErr w:type="spellEnd"/>
            <w:r w:rsidRPr="00430D0C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</w:rPr>
              <w:t>. 2017.</w:t>
            </w:r>
          </w:p>
        </w:tc>
      </w:tr>
      <w:tr w:rsidR="0012071B" w:rsidRPr="00430D0C" w14:paraId="1EC8FFDC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91274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C5FA" w14:textId="31E63B9A" w:rsidR="0012071B" w:rsidRPr="00430D0C" w:rsidRDefault="00000000">
            <w:pPr>
              <w:spacing w:after="0"/>
              <w:rPr>
                <w:rFonts w:ascii="Merriweather" w:hAnsi="Merriweather"/>
              </w:rPr>
            </w:pPr>
            <w:hyperlink r:id="rId6" w:history="1">
              <w:r w:rsidRPr="00430D0C">
                <w:rPr>
                  <w:rStyle w:val="-"/>
                  <w:rFonts w:ascii="Merriweather" w:eastAsia="Times New Roman" w:hAnsi="Merriweather" w:cs="Times New Roman"/>
                  <w:sz w:val="18"/>
                  <w:szCs w:val="18"/>
                </w:rPr>
                <w:t>http://www.vk.com/,</w:t>
              </w:r>
            </w:hyperlink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hyperlink r:id="rId7" w:history="1">
              <w:r w:rsidRPr="00430D0C">
                <w:rPr>
                  <w:rStyle w:val="-"/>
                  <w:rFonts w:ascii="Merriweather" w:eastAsia="Times New Roman" w:hAnsi="Merriweather" w:cs="Times New Roman"/>
                  <w:sz w:val="18"/>
                  <w:szCs w:val="18"/>
                </w:rPr>
                <w:t>https://coreapp.ai</w:t>
              </w:r>
            </w:hyperlink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hyperlink r:id="rId8" w:history="1">
              <w:r w:rsidRPr="00430D0C">
                <w:rPr>
                  <w:rStyle w:val="-"/>
                  <w:rFonts w:ascii="Merriweather" w:eastAsia="Times New Roman" w:hAnsi="Merriweather" w:cs="Times New Roman"/>
                  <w:sz w:val="18"/>
                  <w:szCs w:val="18"/>
                </w:rPr>
                <w:t>https://miro.com/app/board/o9J_koRwdXw=/</w:t>
              </w:r>
            </w:hyperlink>
            <w:r w:rsidRPr="00430D0C">
              <w:rPr>
                <w:rStyle w:val="-"/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hyperlink r:id="rId9" w:history="1">
              <w:r w:rsidRPr="00430D0C">
                <w:rPr>
                  <w:rStyle w:val="-"/>
                  <w:rFonts w:ascii="Merriweather" w:eastAsia="Times New Roman" w:hAnsi="Merriweather" w:cs="Times New Roman"/>
                  <w:sz w:val="18"/>
                  <w:szCs w:val="18"/>
                </w:rPr>
                <w:t>https://app.onlinetestpad.com/tests</w:t>
              </w:r>
            </w:hyperlink>
            <w:r w:rsidRPr="00430D0C">
              <w:rPr>
                <w:rStyle w:val="-"/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hyperlink r:id="rId10" w:history="1">
              <w:r w:rsidRPr="00430D0C">
                <w:rPr>
                  <w:rStyle w:val="-"/>
                  <w:rFonts w:ascii="Merriweather" w:eastAsia="Times New Roman" w:hAnsi="Merriweather" w:cs="Times New Roman"/>
                  <w:sz w:val="18"/>
                  <w:szCs w:val="18"/>
                </w:rPr>
                <w:t>www.gramota.ru</w:t>
              </w:r>
            </w:hyperlink>
            <w:hyperlink r:id="rId11" w:history="1">
              <w:r w:rsidRPr="00430D0C">
                <w:rPr>
                  <w:rStyle w:val="-"/>
                  <w:rFonts w:ascii="Merriweather" w:eastAsia="Times New Roman" w:hAnsi="Merriweather" w:cs="Times New Roman"/>
                  <w:sz w:val="18"/>
                  <w:szCs w:val="18"/>
                </w:rPr>
                <w:t xml:space="preserve">, </w:t>
              </w:r>
            </w:hyperlink>
            <w:hyperlink r:id="rId12" w:history="1">
              <w:r w:rsidRPr="00430D0C">
                <w:rPr>
                  <w:rStyle w:val="-"/>
                  <w:rFonts w:ascii="Merriweather" w:eastAsia="Times New Roman" w:hAnsi="Merriweather" w:cs="Times New Roman"/>
                  <w:sz w:val="18"/>
                  <w:szCs w:val="18"/>
                </w:rPr>
                <w:t>www.dic.academic.ru</w:t>
              </w:r>
            </w:hyperlink>
            <w:hyperlink r:id="rId13" w:history="1">
              <w:r w:rsidRPr="00430D0C">
                <w:rPr>
                  <w:rStyle w:val="-"/>
                  <w:rFonts w:ascii="Merriweather" w:eastAsia="Times New Roman" w:hAnsi="Merriweather" w:cs="Times New Roman"/>
                  <w:sz w:val="18"/>
                  <w:szCs w:val="18"/>
                </w:rPr>
                <w:t xml:space="preserve">, </w:t>
              </w:r>
            </w:hyperlink>
            <w:hyperlink r:id="rId14" w:history="1">
              <w:r w:rsidRPr="00430D0C">
                <w:rPr>
                  <w:rStyle w:val="-"/>
                  <w:rFonts w:ascii="Merriweather" w:eastAsia="Times New Roman" w:hAnsi="Merriweather" w:cs="Times New Roman"/>
                  <w:sz w:val="18"/>
                  <w:szCs w:val="18"/>
                </w:rPr>
                <w:t>www.gramma.ru</w:t>
              </w:r>
            </w:hyperlink>
            <w:hyperlink r:id="rId15" w:history="1">
              <w:r w:rsidRPr="00430D0C">
                <w:rPr>
                  <w:rStyle w:val="-"/>
                  <w:rFonts w:ascii="Merriweather" w:eastAsia="Times New Roman" w:hAnsi="Merriweather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12071B" w:rsidRPr="00430D0C" w14:paraId="65F29260" w14:textId="77777777">
        <w:tc>
          <w:tcPr>
            <w:tcW w:w="1800" w:type="dxa"/>
            <w:vMerge w:val="restart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C4DF3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5" w:type="dxa"/>
            <w:gridSpan w:val="2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3181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430D0C">
              <w:rPr>
                <w:rFonts w:ascii="Merriweather" w:hAnsi="Merriweather" w:cs="Times New Roman"/>
                <w:sz w:val="18"/>
                <w:szCs w:val="18"/>
              </w:rPr>
              <w:t>Samo završni ispit</w:t>
            </w:r>
          </w:p>
        </w:tc>
        <w:tc>
          <w:tcPr>
            <w:tcW w:w="173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ED9D" w14:textId="77777777" w:rsidR="0012071B" w:rsidRPr="00430D0C" w:rsidRDefault="001207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12071B" w:rsidRPr="00430D0C" w14:paraId="56074C09" w14:textId="77777777">
        <w:tc>
          <w:tcPr>
            <w:tcW w:w="1800" w:type="dxa"/>
            <w:vMerge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4DE9" w14:textId="77777777" w:rsidR="0012071B" w:rsidRPr="00430D0C" w:rsidRDefault="0012071B">
            <w:pPr>
              <w:rPr>
                <w:rFonts w:ascii="Merriweather" w:hAnsi="Merriweather"/>
              </w:rPr>
            </w:pPr>
          </w:p>
        </w:tc>
        <w:bookmarkStart w:id="61" w:name="Флажок_61"/>
        <w:bookmarkEnd w:id="61"/>
        <w:tc>
          <w:tcPr>
            <w:tcW w:w="2081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79FBE" w14:textId="77777777" w:rsidR="0012071B" w:rsidRPr="00430D0C" w:rsidRDefault="00000000">
            <w:pPr>
              <w:widowControl w:val="0"/>
              <w:spacing w:before="20" w:after="20"/>
              <w:jc w:val="center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</w:t>
            </w:r>
            <w:r w:rsidRPr="00430D0C">
              <w:rPr>
                <w:rFonts w:ascii="Merriweather" w:hAnsi="Merriweather" w:cs="Times New Roman"/>
                <w:sz w:val="18"/>
                <w:szCs w:val="18"/>
              </w:rPr>
              <w:t>završni</w:t>
            </w:r>
          </w:p>
          <w:p w14:paraId="49C7E310" w14:textId="77777777" w:rsidR="0012071B" w:rsidRPr="00430D0C" w:rsidRDefault="00000000">
            <w:pPr>
              <w:widowControl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430D0C">
              <w:rPr>
                <w:rFonts w:ascii="Merriweather" w:hAnsi="Merriweather" w:cs="Times New Roman"/>
                <w:sz w:val="18"/>
                <w:szCs w:val="18"/>
              </w:rPr>
              <w:t>pismeni ispit</w:t>
            </w:r>
          </w:p>
        </w:tc>
        <w:bookmarkStart w:id="62" w:name="Флажок_62"/>
        <w:bookmarkEnd w:id="62"/>
        <w:tc>
          <w:tcPr>
            <w:tcW w:w="186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EA8A5" w14:textId="70F9F517" w:rsidR="0012071B" w:rsidRPr="00430D0C" w:rsidRDefault="0039160F">
            <w:pPr>
              <w:widowControl w:val="0"/>
              <w:spacing w:before="20" w:after="20"/>
              <w:jc w:val="center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3" w:name="X"/>
            <w:r>
              <w:rPr>
                <w:rFonts w:ascii="Merriweather" w:hAnsi="Merriweather"/>
              </w:rPr>
              <w:instrText xml:space="preserve"> FORMCHECKBOX </w:instrText>
            </w:r>
            <w:r w:rsidR="00000000">
              <w:rPr>
                <w:rFonts w:ascii="Merriweather" w:hAnsi="Merriweather"/>
              </w:rPr>
            </w:r>
            <w:r w:rsidR="00000000">
              <w:rPr>
                <w:rFonts w:ascii="Merriweather" w:hAnsi="Merriweather"/>
              </w:rPr>
              <w:fldChar w:fldCharType="separate"/>
            </w:r>
            <w:r>
              <w:rPr>
                <w:rFonts w:ascii="Merriweather" w:hAnsi="Merriweather"/>
              </w:rPr>
              <w:fldChar w:fldCharType="end"/>
            </w:r>
            <w:bookmarkEnd w:id="63"/>
            <w:r w:rsidRPr="00430D0C">
              <w:rPr>
                <w:rFonts w:ascii="Merriweather" w:hAnsi="Merriweather" w:cs="Times New Roman"/>
                <w:sz w:val="18"/>
              </w:rPr>
              <w:t xml:space="preserve"> </w:t>
            </w:r>
            <w:r w:rsidRPr="00430D0C">
              <w:rPr>
                <w:rFonts w:ascii="Merriweather" w:hAnsi="Merriweather" w:cs="Times New Roman"/>
                <w:sz w:val="18"/>
                <w:szCs w:val="18"/>
              </w:rPr>
              <w:t>završni</w:t>
            </w:r>
          </w:p>
          <w:p w14:paraId="0E786E87" w14:textId="77777777" w:rsidR="0012071B" w:rsidRPr="00430D0C" w:rsidRDefault="00000000">
            <w:pPr>
              <w:widowControl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430D0C">
              <w:rPr>
                <w:rFonts w:ascii="Merriweather" w:hAnsi="Merriweather" w:cs="Times New Roman"/>
                <w:sz w:val="18"/>
                <w:szCs w:val="18"/>
              </w:rPr>
              <w:t>usmeni ispit</w:t>
            </w:r>
          </w:p>
        </w:tc>
        <w:bookmarkStart w:id="64" w:name="Флажок_63"/>
        <w:bookmarkEnd w:id="64"/>
        <w:tc>
          <w:tcPr>
            <w:tcW w:w="181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4E771" w14:textId="2148FAFD" w:rsidR="0012071B" w:rsidRPr="00430D0C" w:rsidRDefault="0039160F">
            <w:pPr>
              <w:widowControl w:val="0"/>
              <w:spacing w:before="20" w:after="20"/>
              <w:jc w:val="center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</w:rPr>
              <w:instrText xml:space="preserve"> FORMCHECKBOX </w:instrText>
            </w:r>
            <w:r w:rsidR="00000000">
              <w:rPr>
                <w:rFonts w:ascii="Merriweather" w:hAnsi="Merriweather"/>
              </w:rPr>
            </w:r>
            <w:r w:rsidR="00000000">
              <w:rPr>
                <w:rFonts w:ascii="Merriweather" w:hAnsi="Merriweather"/>
              </w:rPr>
              <w:fldChar w:fldCharType="separate"/>
            </w:r>
            <w:r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</w:t>
            </w:r>
            <w:r w:rsidRPr="00430D0C">
              <w:rPr>
                <w:rFonts w:ascii="Merriweather" w:hAnsi="Merriweather" w:cs="Times New Roman"/>
                <w:sz w:val="18"/>
                <w:szCs w:val="18"/>
              </w:rPr>
              <w:t>pismeni i usmeni završni ispit</w:t>
            </w:r>
          </w:p>
        </w:tc>
        <w:bookmarkStart w:id="65" w:name="Флажок_64"/>
        <w:bookmarkEnd w:id="65"/>
        <w:tc>
          <w:tcPr>
            <w:tcW w:w="173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FAEF2" w14:textId="77777777" w:rsidR="0012071B" w:rsidRPr="00430D0C" w:rsidRDefault="00000000">
            <w:pPr>
              <w:widowControl w:val="0"/>
              <w:spacing w:before="20" w:after="20"/>
              <w:jc w:val="center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</w:t>
            </w:r>
            <w:r w:rsidRPr="00430D0C">
              <w:rPr>
                <w:rFonts w:ascii="Merriweather" w:hAnsi="Merriweather" w:cs="Times New Roman"/>
                <w:sz w:val="18"/>
                <w:szCs w:val="18"/>
              </w:rPr>
              <w:t>praktični rad i završni ispit</w:t>
            </w:r>
          </w:p>
        </w:tc>
      </w:tr>
      <w:tr w:rsidR="0012071B" w:rsidRPr="00430D0C" w14:paraId="2CFFE819" w14:textId="77777777">
        <w:tc>
          <w:tcPr>
            <w:tcW w:w="1800" w:type="dxa"/>
            <w:vMerge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CD21A" w14:textId="77777777" w:rsidR="0012071B" w:rsidRPr="00430D0C" w:rsidRDefault="0012071B">
            <w:pPr>
              <w:rPr>
                <w:rFonts w:ascii="Merriweather" w:hAnsi="Merriweather"/>
              </w:rPr>
            </w:pPr>
          </w:p>
        </w:tc>
        <w:bookmarkStart w:id="66" w:name="Флажок_65"/>
        <w:bookmarkEnd w:id="66"/>
        <w:tc>
          <w:tcPr>
            <w:tcW w:w="138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531AC" w14:textId="77777777" w:rsidR="0012071B" w:rsidRPr="00430D0C" w:rsidRDefault="00000000">
            <w:pPr>
              <w:widowControl w:val="0"/>
              <w:spacing w:before="20" w:after="20"/>
              <w:jc w:val="center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</w:t>
            </w:r>
            <w:r w:rsidRPr="00430D0C">
              <w:rPr>
                <w:rFonts w:ascii="Merriweather" w:hAnsi="Merriweather" w:cs="Times New Roman"/>
                <w:sz w:val="18"/>
                <w:szCs w:val="18"/>
              </w:rPr>
              <w:t>samo kolokvij/zadaće</w:t>
            </w:r>
          </w:p>
        </w:tc>
        <w:bookmarkStart w:id="67" w:name="Флажок_66"/>
        <w:bookmarkEnd w:id="67"/>
        <w:tc>
          <w:tcPr>
            <w:tcW w:w="140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F61A2" w14:textId="77777777" w:rsidR="0012071B" w:rsidRPr="00430D0C" w:rsidRDefault="00000000">
            <w:pPr>
              <w:widowControl w:val="0"/>
              <w:spacing w:before="20" w:after="20"/>
              <w:jc w:val="center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6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</w:t>
            </w:r>
            <w:r w:rsidRPr="00430D0C">
              <w:rPr>
                <w:rFonts w:ascii="Merriweather" w:hAnsi="Merriweather" w:cs="Times New Roman"/>
                <w:sz w:val="18"/>
                <w:szCs w:val="18"/>
              </w:rPr>
              <w:t>kolokvij / zadaća i završni ispit</w:t>
            </w:r>
          </w:p>
        </w:tc>
        <w:bookmarkStart w:id="68" w:name="Флажок_67"/>
        <w:bookmarkEnd w:id="68"/>
        <w:tc>
          <w:tcPr>
            <w:tcW w:w="115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16F01" w14:textId="77777777" w:rsidR="0012071B" w:rsidRPr="00430D0C" w:rsidRDefault="00000000">
            <w:pPr>
              <w:widowControl w:val="0"/>
              <w:spacing w:before="20" w:after="20"/>
              <w:jc w:val="center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</w:t>
            </w:r>
            <w:r w:rsidRPr="00430D0C">
              <w:rPr>
                <w:rFonts w:ascii="Merriweather" w:hAnsi="Merriweather" w:cs="Times New Roman"/>
                <w:sz w:val="18"/>
                <w:szCs w:val="18"/>
              </w:rPr>
              <w:t>seminarski</w:t>
            </w:r>
          </w:p>
          <w:p w14:paraId="0D3C2340" w14:textId="77777777" w:rsidR="0012071B" w:rsidRPr="00430D0C" w:rsidRDefault="00000000">
            <w:pPr>
              <w:widowControl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430D0C">
              <w:rPr>
                <w:rFonts w:ascii="Merriweather" w:hAnsi="Merriweather" w:cs="Times New Roman"/>
                <w:sz w:val="18"/>
                <w:szCs w:val="18"/>
              </w:rPr>
              <w:t>rad</w:t>
            </w:r>
          </w:p>
        </w:tc>
        <w:bookmarkStart w:id="69" w:name="Флажок_68"/>
        <w:bookmarkEnd w:id="69"/>
        <w:tc>
          <w:tcPr>
            <w:tcW w:w="123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11654" w14:textId="77777777" w:rsidR="0012071B" w:rsidRPr="00430D0C" w:rsidRDefault="00000000">
            <w:pPr>
              <w:widowControl w:val="0"/>
              <w:spacing w:before="20" w:after="20"/>
              <w:jc w:val="center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</w:t>
            </w:r>
            <w:r w:rsidRPr="00430D0C">
              <w:rPr>
                <w:rFonts w:ascii="Merriweather" w:hAnsi="Merriweather" w:cs="Times New Roman"/>
                <w:sz w:val="18"/>
                <w:szCs w:val="18"/>
              </w:rPr>
              <w:t>seminarski</w:t>
            </w:r>
          </w:p>
          <w:p w14:paraId="2B628AAE" w14:textId="77777777" w:rsidR="0012071B" w:rsidRPr="00430D0C" w:rsidRDefault="00000000">
            <w:pPr>
              <w:widowControl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430D0C">
              <w:rPr>
                <w:rFonts w:ascii="Merriweather" w:hAnsi="Merriweather" w:cs="Times New Roman"/>
                <w:sz w:val="18"/>
                <w:szCs w:val="18"/>
              </w:rPr>
              <w:t>rad i završni ispit</w:t>
            </w:r>
          </w:p>
        </w:tc>
        <w:bookmarkStart w:id="70" w:name="Флажок_69"/>
        <w:bookmarkEnd w:id="70"/>
        <w:tc>
          <w:tcPr>
            <w:tcW w:w="1125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EF9D7" w14:textId="77777777" w:rsidR="0012071B" w:rsidRPr="00430D0C" w:rsidRDefault="00000000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</w:t>
            </w:r>
            <w:r w:rsidRPr="00430D0C">
              <w:rPr>
                <w:rFonts w:ascii="Merriweather" w:hAnsi="Merriweather" w:cs="Times New Roman"/>
                <w:sz w:val="18"/>
                <w:szCs w:val="18"/>
              </w:rPr>
              <w:t>praktični rad</w:t>
            </w:r>
          </w:p>
        </w:tc>
        <w:bookmarkStart w:id="71" w:name="Флажок_70"/>
        <w:bookmarkEnd w:id="71"/>
        <w:tc>
          <w:tcPr>
            <w:tcW w:w="1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3BBFF" w14:textId="77777777" w:rsidR="0012071B" w:rsidRPr="00430D0C" w:rsidRDefault="00000000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</w:t>
            </w:r>
            <w:r w:rsidRPr="00430D0C">
              <w:rPr>
                <w:rFonts w:ascii="Merriweather" w:hAnsi="Merriweather" w:cs="Times New Roman"/>
                <w:sz w:val="18"/>
                <w:szCs w:val="18"/>
              </w:rPr>
              <w:t>drugi oblici</w:t>
            </w:r>
          </w:p>
        </w:tc>
      </w:tr>
      <w:tr w:rsidR="0012071B" w:rsidRPr="00430D0C" w14:paraId="7EC34203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E557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63EC7" w14:textId="7B288AA8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0D0C">
              <w:rPr>
                <w:rFonts w:ascii="Merriweather" w:eastAsia="MS Gothic" w:hAnsi="Merriweather" w:cs="Times New Roman"/>
                <w:sz w:val="18"/>
              </w:rPr>
              <w:t xml:space="preserve">50% pismeni </w:t>
            </w:r>
            <w:r w:rsidR="0039160F">
              <w:rPr>
                <w:rFonts w:ascii="Merriweather" w:eastAsia="MS Gothic" w:hAnsi="Merriweather" w:cs="Times New Roman"/>
                <w:sz w:val="18"/>
              </w:rPr>
              <w:t>radovi</w:t>
            </w:r>
            <w:r w:rsidRPr="00430D0C">
              <w:rPr>
                <w:rFonts w:ascii="Merriweather" w:eastAsia="MS Gothic" w:hAnsi="Merriweather" w:cs="Times New Roman"/>
                <w:sz w:val="18"/>
              </w:rPr>
              <w:t>, 50% usmeni ispit</w:t>
            </w:r>
          </w:p>
        </w:tc>
      </w:tr>
      <w:tr w:rsidR="0012071B" w:rsidRPr="00430D0C" w14:paraId="2779EB99" w14:textId="77777777">
        <w:tc>
          <w:tcPr>
            <w:tcW w:w="1800" w:type="dxa"/>
            <w:vMerge w:val="restart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8789C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t xml:space="preserve">Ocjenjivanje </w:t>
            </w:r>
          </w:p>
          <w:p w14:paraId="5CC7B48A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bCs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bCs/>
                <w:sz w:val="18"/>
              </w:rPr>
              <w:t>kolokvija i prijevoda</w:t>
            </w:r>
          </w:p>
        </w:tc>
        <w:tc>
          <w:tcPr>
            <w:tcW w:w="10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5F0FD" w14:textId="333A90A4" w:rsidR="0012071B" w:rsidRPr="00430D0C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430D0C">
              <w:rPr>
                <w:rFonts w:ascii="Merriweather" w:hAnsi="Merriweather" w:cs="Times New Roman"/>
                <w:sz w:val="18"/>
              </w:rPr>
              <w:t>0-</w:t>
            </w:r>
            <w:r w:rsidR="0039160F">
              <w:rPr>
                <w:rFonts w:ascii="Merriweather" w:hAnsi="Merriweather" w:cs="Times New Roman"/>
                <w:sz w:val="18"/>
              </w:rPr>
              <w:t>7</w:t>
            </w:r>
            <w:r w:rsidRPr="00430D0C">
              <w:rPr>
                <w:rFonts w:ascii="Merriweather" w:hAnsi="Merriweather" w:cs="Times New Roman"/>
                <w:sz w:val="18"/>
              </w:rPr>
              <w:t>9</w:t>
            </w:r>
            <w:r w:rsidR="0039160F">
              <w:rPr>
                <w:rFonts w:ascii="Merriweather" w:hAnsi="Merriweather" w:cs="Times New Roman"/>
                <w:sz w:val="18"/>
              </w:rPr>
              <w:t xml:space="preserve"> %</w:t>
            </w:r>
          </w:p>
        </w:tc>
        <w:tc>
          <w:tcPr>
            <w:tcW w:w="2132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B1878" w14:textId="3994FE62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0D0C">
              <w:rPr>
                <w:rFonts w:ascii="Merriweather" w:hAnsi="Merriweather" w:cs="Times New Roman"/>
                <w:sz w:val="18"/>
              </w:rPr>
              <w:t>nedovoljan (1)</w:t>
            </w:r>
          </w:p>
        </w:tc>
        <w:tc>
          <w:tcPr>
            <w:tcW w:w="2132" w:type="dxa"/>
            <w:gridSpan w:val="9"/>
            <w:vMerge w:val="restart"/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65F21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0D0C">
              <w:rPr>
                <w:rFonts w:ascii="Merriweather" w:hAnsi="Merriweather" w:cs="Times New Roman"/>
                <w:sz w:val="18"/>
              </w:rPr>
              <w:t>Ocjenjivanje diktata</w:t>
            </w:r>
          </w:p>
        </w:tc>
        <w:tc>
          <w:tcPr>
            <w:tcW w:w="212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C3CEB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0D0C">
              <w:rPr>
                <w:rFonts w:ascii="Merriweather" w:hAnsi="Merriweather" w:cs="Times New Roman"/>
                <w:sz w:val="18"/>
              </w:rPr>
              <w:t>9 i više grešaka</w:t>
            </w:r>
          </w:p>
        </w:tc>
      </w:tr>
      <w:tr w:rsidR="0012071B" w:rsidRPr="00430D0C" w14:paraId="4F13A02D" w14:textId="77777777">
        <w:tc>
          <w:tcPr>
            <w:tcW w:w="1800" w:type="dxa"/>
            <w:vMerge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1976" w14:textId="77777777" w:rsidR="0012071B" w:rsidRPr="00430D0C" w:rsidRDefault="0012071B">
            <w:pPr>
              <w:rPr>
                <w:rFonts w:ascii="Merriweather" w:hAnsi="Merriweather"/>
              </w:rPr>
            </w:pPr>
          </w:p>
        </w:tc>
        <w:tc>
          <w:tcPr>
            <w:tcW w:w="10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D8548" w14:textId="6ACFA7CF" w:rsidR="0012071B" w:rsidRPr="00430D0C" w:rsidRDefault="003916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</w:t>
            </w:r>
            <w:r w:rsidRPr="00430D0C">
              <w:rPr>
                <w:rFonts w:ascii="Merriweather" w:hAnsi="Merriweather" w:cs="Times New Roman"/>
                <w:sz w:val="18"/>
              </w:rPr>
              <w:t>0-</w:t>
            </w:r>
            <w:r>
              <w:rPr>
                <w:rFonts w:ascii="Merriweather" w:hAnsi="Merriweather" w:cs="Times New Roman"/>
                <w:sz w:val="18"/>
              </w:rPr>
              <w:t>84 %</w:t>
            </w:r>
          </w:p>
        </w:tc>
        <w:tc>
          <w:tcPr>
            <w:tcW w:w="2132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EE497" w14:textId="42888D21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0D0C">
              <w:rPr>
                <w:rFonts w:ascii="Merriweather" w:hAnsi="Merriweather" w:cs="Times New Roman"/>
                <w:sz w:val="18"/>
              </w:rPr>
              <w:t>dovoljan (2)</w:t>
            </w:r>
          </w:p>
        </w:tc>
        <w:tc>
          <w:tcPr>
            <w:tcW w:w="2132" w:type="dxa"/>
            <w:gridSpan w:val="9"/>
            <w:vMerge/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428A2" w14:textId="77777777" w:rsidR="0012071B" w:rsidRPr="00430D0C" w:rsidRDefault="0012071B">
            <w:pPr>
              <w:rPr>
                <w:rFonts w:ascii="Merriweather" w:hAnsi="Merriweather"/>
              </w:rPr>
            </w:pPr>
          </w:p>
        </w:tc>
        <w:tc>
          <w:tcPr>
            <w:tcW w:w="212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79609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0D0C">
              <w:rPr>
                <w:rFonts w:ascii="Merriweather" w:hAnsi="Merriweather" w:cs="Times New Roman"/>
                <w:sz w:val="18"/>
              </w:rPr>
              <w:t>7-8 grešaka</w:t>
            </w:r>
          </w:p>
        </w:tc>
      </w:tr>
      <w:tr w:rsidR="0012071B" w:rsidRPr="00430D0C" w14:paraId="0FE07113" w14:textId="77777777">
        <w:tc>
          <w:tcPr>
            <w:tcW w:w="1800" w:type="dxa"/>
            <w:vMerge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AE12" w14:textId="77777777" w:rsidR="0012071B" w:rsidRPr="00430D0C" w:rsidRDefault="0012071B">
            <w:pPr>
              <w:rPr>
                <w:rFonts w:ascii="Merriweather" w:hAnsi="Merriweather"/>
              </w:rPr>
            </w:pPr>
          </w:p>
        </w:tc>
        <w:tc>
          <w:tcPr>
            <w:tcW w:w="10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6CC91" w14:textId="447E3000" w:rsidR="0012071B" w:rsidRPr="00430D0C" w:rsidRDefault="003916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85</w:t>
            </w:r>
            <w:r w:rsidRPr="00430D0C">
              <w:rPr>
                <w:rFonts w:ascii="Merriweather" w:hAnsi="Merriweather" w:cs="Times New Roman"/>
                <w:sz w:val="18"/>
              </w:rPr>
              <w:t>-8</w:t>
            </w:r>
            <w:r>
              <w:rPr>
                <w:rFonts w:ascii="Merriweather" w:hAnsi="Merriweather" w:cs="Times New Roman"/>
                <w:sz w:val="18"/>
              </w:rPr>
              <w:t>9 %</w:t>
            </w:r>
          </w:p>
        </w:tc>
        <w:tc>
          <w:tcPr>
            <w:tcW w:w="2132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C353" w14:textId="52438B26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0D0C">
              <w:rPr>
                <w:rFonts w:ascii="Merriweather" w:hAnsi="Merriweather" w:cs="Times New Roman"/>
                <w:sz w:val="18"/>
              </w:rPr>
              <w:t>dobar (3)</w:t>
            </w:r>
          </w:p>
        </w:tc>
        <w:tc>
          <w:tcPr>
            <w:tcW w:w="2132" w:type="dxa"/>
            <w:gridSpan w:val="9"/>
            <w:vMerge/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092B" w14:textId="77777777" w:rsidR="0012071B" w:rsidRPr="00430D0C" w:rsidRDefault="0012071B">
            <w:pPr>
              <w:rPr>
                <w:rFonts w:ascii="Merriweather" w:hAnsi="Merriweather"/>
              </w:rPr>
            </w:pPr>
          </w:p>
        </w:tc>
        <w:tc>
          <w:tcPr>
            <w:tcW w:w="212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86B13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0D0C">
              <w:rPr>
                <w:rFonts w:ascii="Merriweather" w:hAnsi="Merriweather" w:cs="Times New Roman"/>
                <w:sz w:val="18"/>
              </w:rPr>
              <w:t>5-6 grešaka</w:t>
            </w:r>
          </w:p>
        </w:tc>
      </w:tr>
      <w:tr w:rsidR="0012071B" w:rsidRPr="00430D0C" w14:paraId="2F8A6BF6" w14:textId="77777777">
        <w:tc>
          <w:tcPr>
            <w:tcW w:w="1800" w:type="dxa"/>
            <w:vMerge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EB015" w14:textId="77777777" w:rsidR="0012071B" w:rsidRPr="00430D0C" w:rsidRDefault="0012071B">
            <w:pPr>
              <w:rPr>
                <w:rFonts w:ascii="Merriweather" w:hAnsi="Merriweather"/>
              </w:rPr>
            </w:pPr>
          </w:p>
        </w:tc>
        <w:tc>
          <w:tcPr>
            <w:tcW w:w="10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5E8BA" w14:textId="15A04527" w:rsidR="0012071B" w:rsidRPr="00430D0C" w:rsidRDefault="003916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</w:t>
            </w:r>
            <w:r w:rsidRPr="00430D0C">
              <w:rPr>
                <w:rFonts w:ascii="Merriweather" w:hAnsi="Merriweather" w:cs="Times New Roman"/>
                <w:sz w:val="18"/>
              </w:rPr>
              <w:t>-9</w:t>
            </w:r>
            <w:r>
              <w:rPr>
                <w:rFonts w:ascii="Merriweather" w:hAnsi="Merriweather" w:cs="Times New Roman"/>
                <w:sz w:val="18"/>
              </w:rPr>
              <w:t>4 %</w:t>
            </w:r>
          </w:p>
        </w:tc>
        <w:tc>
          <w:tcPr>
            <w:tcW w:w="2132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DEBE9" w14:textId="5AE350D8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0D0C">
              <w:rPr>
                <w:rFonts w:ascii="Merriweather" w:hAnsi="Merriweather" w:cs="Times New Roman"/>
                <w:sz w:val="18"/>
              </w:rPr>
              <w:t>vrlo dobar (4)</w:t>
            </w:r>
          </w:p>
        </w:tc>
        <w:tc>
          <w:tcPr>
            <w:tcW w:w="2132" w:type="dxa"/>
            <w:gridSpan w:val="9"/>
            <w:vMerge/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EFF0" w14:textId="77777777" w:rsidR="0012071B" w:rsidRPr="00430D0C" w:rsidRDefault="0012071B">
            <w:pPr>
              <w:rPr>
                <w:rFonts w:ascii="Merriweather" w:hAnsi="Merriweather"/>
              </w:rPr>
            </w:pPr>
          </w:p>
        </w:tc>
        <w:tc>
          <w:tcPr>
            <w:tcW w:w="212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476B1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0D0C">
              <w:rPr>
                <w:rFonts w:ascii="Merriweather" w:hAnsi="Merriweather" w:cs="Times New Roman"/>
                <w:sz w:val="18"/>
              </w:rPr>
              <w:t>3-4 greške</w:t>
            </w:r>
          </w:p>
        </w:tc>
      </w:tr>
      <w:tr w:rsidR="0012071B" w:rsidRPr="00430D0C" w14:paraId="08347C51" w14:textId="77777777">
        <w:tc>
          <w:tcPr>
            <w:tcW w:w="1800" w:type="dxa"/>
            <w:vMerge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7DC7" w14:textId="77777777" w:rsidR="0012071B" w:rsidRPr="00430D0C" w:rsidRDefault="0012071B">
            <w:pPr>
              <w:rPr>
                <w:rFonts w:ascii="Merriweather" w:hAnsi="Merriweather"/>
              </w:rPr>
            </w:pPr>
          </w:p>
        </w:tc>
        <w:tc>
          <w:tcPr>
            <w:tcW w:w="10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22B16" w14:textId="7D9571B8" w:rsidR="0012071B" w:rsidRPr="00430D0C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430D0C">
              <w:rPr>
                <w:rFonts w:ascii="Merriweather" w:hAnsi="Merriweather" w:cs="Times New Roman"/>
                <w:sz w:val="18"/>
              </w:rPr>
              <w:t>9</w:t>
            </w:r>
            <w:r w:rsidR="0039160F">
              <w:rPr>
                <w:rFonts w:ascii="Merriweather" w:hAnsi="Merriweather" w:cs="Times New Roman"/>
                <w:sz w:val="18"/>
              </w:rPr>
              <w:t>5</w:t>
            </w:r>
            <w:r w:rsidRPr="00430D0C">
              <w:rPr>
                <w:rFonts w:ascii="Merriweather" w:hAnsi="Merriweather" w:cs="Times New Roman"/>
                <w:sz w:val="18"/>
              </w:rPr>
              <w:t>-100</w:t>
            </w:r>
            <w:r w:rsidR="0039160F">
              <w:rPr>
                <w:rFonts w:ascii="Merriweather" w:hAnsi="Merriweather" w:cs="Times New Roman"/>
                <w:sz w:val="18"/>
              </w:rPr>
              <w:t xml:space="preserve"> %</w:t>
            </w:r>
          </w:p>
        </w:tc>
        <w:tc>
          <w:tcPr>
            <w:tcW w:w="2132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BC521" w14:textId="133F83C2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0D0C">
              <w:rPr>
                <w:rFonts w:ascii="Merriweather" w:hAnsi="Merriweather" w:cs="Times New Roman"/>
                <w:sz w:val="18"/>
              </w:rPr>
              <w:t>izvrstan (5)</w:t>
            </w:r>
          </w:p>
        </w:tc>
        <w:tc>
          <w:tcPr>
            <w:tcW w:w="2132" w:type="dxa"/>
            <w:gridSpan w:val="9"/>
            <w:vMerge/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67088" w14:textId="77777777" w:rsidR="0012071B" w:rsidRPr="00430D0C" w:rsidRDefault="0012071B">
            <w:pPr>
              <w:rPr>
                <w:rFonts w:ascii="Merriweather" w:hAnsi="Merriweather"/>
              </w:rPr>
            </w:pPr>
          </w:p>
        </w:tc>
        <w:tc>
          <w:tcPr>
            <w:tcW w:w="212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800D3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0D0C">
              <w:rPr>
                <w:rFonts w:ascii="Merriweather" w:hAnsi="Merriweather" w:cs="Times New Roman"/>
                <w:sz w:val="18"/>
              </w:rPr>
              <w:t>1-2 greške</w:t>
            </w:r>
          </w:p>
        </w:tc>
      </w:tr>
      <w:tr w:rsidR="0012071B" w:rsidRPr="00430D0C" w14:paraId="188C64D3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E4D9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bookmarkStart w:id="72" w:name="Флажок_71"/>
        <w:bookmarkEnd w:id="72"/>
        <w:tc>
          <w:tcPr>
            <w:tcW w:w="7487" w:type="dxa"/>
            <w:gridSpan w:val="3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5463A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7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bookmarkStart w:id="73" w:name="Флажок_72"/>
          <w:bookmarkEnd w:id="73"/>
          <w:p w14:paraId="5D640067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bookmarkStart w:id="74" w:name="Флажок_73"/>
          <w:bookmarkEnd w:id="74"/>
          <w:p w14:paraId="60704762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bookmarkStart w:id="75" w:name="Флажок_74"/>
          <w:bookmarkEnd w:id="75"/>
          <w:p w14:paraId="4E6F5DE2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bookmarkStart w:id="76" w:name="Флажок_75"/>
          <w:bookmarkEnd w:id="76"/>
          <w:p w14:paraId="2171746E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430D0C">
              <w:rPr>
                <w:rFonts w:ascii="Merriweather" w:hAnsi="Merriweather"/>
              </w:rPr>
              <w:fldChar w:fldCharType="begin">
                <w:ffData>
                  <w:name w:val="Флажок 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D0C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430D0C">
              <w:rPr>
                <w:rFonts w:ascii="Merriweather" w:hAnsi="Merriweather"/>
              </w:rPr>
              <w:fldChar w:fldCharType="end"/>
            </w:r>
            <w:r w:rsidRPr="00430D0C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12071B" w:rsidRPr="00430D0C" w14:paraId="0AD3C02F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4A35B" w14:textId="77777777" w:rsidR="0012071B" w:rsidRPr="00430D0C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30D0C">
              <w:rPr>
                <w:rFonts w:ascii="Merriweather" w:hAnsi="Merriweather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B673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430D0C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430D0C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430D0C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4930BD4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430D0C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430D0C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430D0C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430D0C">
              <w:rPr>
                <w:rFonts w:ascii="Merriweather" w:hAnsi="Merriweather" w:cs="Times New Roman"/>
              </w:rPr>
              <w:t xml:space="preserve"> </w:t>
            </w:r>
            <w:r w:rsidRPr="00430D0C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4839AABE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430D0C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758160F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430D0C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95331E3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430D0C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7ADB5A5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</w:rPr>
            </w:pPr>
            <w:r w:rsidRPr="00430D0C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16" w:history="1">
              <w:r w:rsidRPr="00430D0C">
                <w:rPr>
                  <w:rStyle w:val="-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430D0C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E1E4F29" w14:textId="77777777" w:rsidR="0012071B" w:rsidRPr="00430D0C" w:rsidRDefault="001207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BCFB808" w14:textId="77777777" w:rsidR="0012071B" w:rsidRPr="00430D0C" w:rsidRDefault="000000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430D0C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7880842B" w14:textId="06AE5A2F" w:rsidR="0012071B" w:rsidRDefault="0012071B">
      <w:pPr>
        <w:rPr>
          <w:rFonts w:ascii="Merriweather" w:hAnsi="Merriweather"/>
        </w:rPr>
      </w:pPr>
    </w:p>
    <w:p w14:paraId="69C67318" w14:textId="32DA90E0" w:rsidR="0039160F" w:rsidRDefault="00F35A09" w:rsidP="0039160F">
      <w:pPr>
        <w:jc w:val="right"/>
        <w:rPr>
          <w:rFonts w:ascii="Merriweather" w:hAnsi="Merriweather"/>
        </w:rPr>
      </w:pPr>
      <w:r>
        <w:rPr>
          <w:rFonts w:ascii="Merriweather" w:hAnsi="Merriweather"/>
        </w:rPr>
        <w:t>20</w:t>
      </w:r>
      <w:r w:rsidR="006A6CF4">
        <w:rPr>
          <w:rFonts w:ascii="Merriweather" w:hAnsi="Merriweather"/>
        </w:rPr>
        <w:t>.9.2022.</w:t>
      </w:r>
    </w:p>
    <w:p w14:paraId="05F4ABC8" w14:textId="6F7EAC61" w:rsidR="00F35A09" w:rsidRDefault="00F35A09" w:rsidP="0039160F">
      <w:pPr>
        <w:jc w:val="right"/>
        <w:rPr>
          <w:rFonts w:ascii="Merriweather" w:hAnsi="Merriweather"/>
        </w:rPr>
      </w:pPr>
      <w:r>
        <w:rPr>
          <w:rFonts w:ascii="Merriweather" w:hAnsi="Merriweather"/>
        </w:rPr>
        <w:t>Dr. sc. Eugenija Ćuto, v. lektorica</w:t>
      </w:r>
    </w:p>
    <w:p w14:paraId="60DB6198" w14:textId="2460A480" w:rsidR="006A6CF4" w:rsidRPr="00430D0C" w:rsidRDefault="006A6CF4" w:rsidP="0039160F">
      <w:pPr>
        <w:jc w:val="right"/>
        <w:rPr>
          <w:rFonts w:ascii="Merriweather" w:hAnsi="Merriweather"/>
        </w:rPr>
      </w:pPr>
      <w:r>
        <w:rPr>
          <w:rFonts w:ascii="Merriweather" w:hAnsi="Merriweather"/>
          <w:noProof/>
        </w:rPr>
        <w:drawing>
          <wp:inline distT="0" distB="0" distL="0" distR="0" wp14:anchorId="2A9389E9" wp14:editId="042B77D9">
            <wp:extent cx="924927" cy="593248"/>
            <wp:effectExtent l="0" t="0" r="8890" b="0"/>
            <wp:docPr id="1" name="Рисунок 1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коллекция картинок&#10;&#10;Автоматически созданное описание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427" cy="59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CF4" w:rsidRPr="00430D0C">
      <w:headerReference w:type="default" r:id="rId18"/>
      <w:pgSz w:w="11906" w:h="16838"/>
      <w:pgMar w:top="1417" w:right="1417" w:bottom="1417" w:left="141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E7D8" w14:textId="77777777" w:rsidR="00A64EB1" w:rsidRDefault="00A64EB1">
      <w:pPr>
        <w:spacing w:before="0" w:after="0"/>
      </w:pPr>
      <w:r>
        <w:separator/>
      </w:r>
    </w:p>
  </w:endnote>
  <w:endnote w:type="continuationSeparator" w:id="0">
    <w:p w14:paraId="7CBD9B7D" w14:textId="77777777" w:rsidR="00A64EB1" w:rsidRDefault="00A64E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charset w:val="00"/>
    <w:family w:val="auto"/>
    <w:pitch w:val="default"/>
  </w:font>
  <w:font w:name="Droid Serif">
    <w:charset w:val="01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erif Condensed">
    <w:charset w:val="01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2060503050406030704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E9AD" w14:textId="77777777" w:rsidR="00A64EB1" w:rsidRDefault="00A64EB1">
      <w:pPr>
        <w:spacing w:before="0" w:after="0"/>
      </w:pPr>
      <w:r>
        <w:separator/>
      </w:r>
    </w:p>
  </w:footnote>
  <w:footnote w:type="continuationSeparator" w:id="0">
    <w:p w14:paraId="3F75D9AA" w14:textId="77777777" w:rsidR="00A64EB1" w:rsidRDefault="00A64EB1">
      <w:pPr>
        <w:spacing w:before="0" w:after="0"/>
      </w:pPr>
      <w:r>
        <w:continuationSeparator/>
      </w:r>
    </w:p>
  </w:footnote>
  <w:footnote w:id="1">
    <w:p w14:paraId="4DE2291D" w14:textId="77777777" w:rsidR="0012071B" w:rsidRDefault="00000000">
      <w:pPr>
        <w:pStyle w:val="ac"/>
        <w:jc w:val="both"/>
      </w:pPr>
      <w:r>
        <w:rPr>
          <w:rStyle w:val="af"/>
        </w:rPr>
        <w:t>*</w:t>
      </w:r>
      <w:r>
        <w:rPr>
          <w:rStyle w:val="FootnoteCharacters"/>
        </w:rPr>
        <w:t>*</w:t>
      </w:r>
      <w:r>
        <w:t xml:space="preserve"> </w:t>
      </w:r>
      <w:r>
        <w:rPr>
          <w:rFonts w:ascii="Times New Roman" w:hAnsi="Times New Roman" w:cs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2C41" w14:textId="77777777" w:rsidR="0012071B" w:rsidRDefault="00000000">
    <w:pPr>
      <w:pStyle w:val="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0"/>
        <w:szCs w:val="20"/>
      </w:rPr>
    </w:pPr>
    <w:r>
      <w:rPr>
        <w:rFonts w:ascii="Georgia" w:hAnsi="Georgia"/>
        <w:sz w:val="20"/>
        <w:szCs w:val="20"/>
      </w:rPr>
      <w:t>SVEUČILIŠTE U ZADRU</w:t>
    </w:r>
    <w:r>
      <w:rPr>
        <w:rFonts w:ascii="Georgia" w:hAnsi="Georgia"/>
        <w:sz w:val="20"/>
        <w:szCs w:val="20"/>
      </w:rPr>
      <w:tab/>
    </w:r>
    <w:r>
      <w:rPr>
        <w:rFonts w:ascii="Georgia" w:hAnsi="Georgia"/>
        <w:sz w:val="20"/>
        <w:szCs w:val="20"/>
      </w:rPr>
      <w:tab/>
    </w:r>
  </w:p>
  <w:p w14:paraId="0FA6AFDA" w14:textId="77777777" w:rsidR="0012071B" w:rsidRDefault="00000000">
    <w:pPr>
      <w:pStyle w:val="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0"/>
        <w:szCs w:val="20"/>
      </w:rPr>
    </w:pPr>
    <w:r>
      <w:rPr>
        <w:rFonts w:ascii="Georgia" w:hAnsi="Georgia"/>
        <w:sz w:val="20"/>
        <w:szCs w:val="20"/>
      </w:rPr>
      <w:t xml:space="preserve">UNIVERSITAS STUDIORUM IADERTINA </w:t>
    </w:r>
  </w:p>
  <w:p w14:paraId="08B509CD" w14:textId="77777777" w:rsidR="0012071B" w:rsidRDefault="0000000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left" w:pos="1418"/>
      </w:tabs>
      <w:spacing w:before="0" w:after="0"/>
      <w:ind w:left="1560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Obrazac 1.3.2. Izvedbeni plan nastave (</w:t>
    </w:r>
    <w:proofErr w:type="spellStart"/>
    <w:r>
      <w:rPr>
        <w:rFonts w:ascii="Georgia" w:hAnsi="Georgia"/>
        <w:i/>
        <w:sz w:val="20"/>
        <w:szCs w:val="20"/>
      </w:rPr>
      <w:t>syllabus</w:t>
    </w:r>
    <w:proofErr w:type="spellEnd"/>
    <w:r>
      <w:rPr>
        <w:rFonts w:ascii="Georgia" w:hAnsi="Georgia"/>
        <w:sz w:val="20"/>
        <w:szCs w:val="20"/>
      </w:rPr>
      <w:t>)</w:t>
    </w:r>
  </w:p>
  <w:p w14:paraId="2445BB84" w14:textId="77777777" w:rsidR="0012071B" w:rsidRDefault="0012071B">
    <w:pPr>
      <w:pStyle w:val="aa"/>
    </w:pPr>
  </w:p>
  <w:p w14:paraId="223779B7" w14:textId="77777777" w:rsidR="0012071B" w:rsidRDefault="0012071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71B"/>
    <w:rsid w:val="000001CF"/>
    <w:rsid w:val="0012071B"/>
    <w:rsid w:val="001335C3"/>
    <w:rsid w:val="00241AE3"/>
    <w:rsid w:val="0039160F"/>
    <w:rsid w:val="003D1441"/>
    <w:rsid w:val="00430D0C"/>
    <w:rsid w:val="00483FE7"/>
    <w:rsid w:val="0066378A"/>
    <w:rsid w:val="006A6CF4"/>
    <w:rsid w:val="00720654"/>
    <w:rsid w:val="00864B18"/>
    <w:rsid w:val="00900272"/>
    <w:rsid w:val="00964BB9"/>
    <w:rsid w:val="00A64EB1"/>
    <w:rsid w:val="00A7795B"/>
    <w:rsid w:val="00F3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ECA6"/>
  <w15:docId w15:val="{3ABB0F41-9FFE-4B52-81B9-28B5EE0E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Cs w:val="22"/>
        <w:lang w:val="hr-HR" w:eastAsia="zh-CN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1"/>
      <w:sz w:val="22"/>
    </w:rPr>
  </w:style>
  <w:style w:type="paragraph" w:styleId="2">
    <w:name w:val="heading 2"/>
    <w:basedOn w:val="a"/>
    <w:qFormat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qFormat/>
    <w:pPr>
      <w:spacing w:before="0" w:after="140" w:line="276" w:lineRule="auto"/>
    </w:pPr>
  </w:style>
  <w:style w:type="paragraph" w:styleId="a4">
    <w:name w:val="List"/>
    <w:basedOn w:val="a3"/>
    <w:qFormat/>
    <w:rPr>
      <w:rFonts w:ascii="Droid Serif" w:hAnsi="Droid Serif" w:cs="FreeSans"/>
    </w:rPr>
  </w:style>
  <w:style w:type="paragraph" w:styleId="a5">
    <w:name w:val="caption"/>
    <w:basedOn w:val="a"/>
    <w:qFormat/>
    <w:pPr>
      <w:suppressLineNumbers/>
    </w:pPr>
    <w:rPr>
      <w:rFonts w:ascii="Cambria" w:hAnsi="Cambria" w:cs="Free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ascii="DejaVu Serif Condensed" w:hAnsi="DejaVu Serif Condensed" w:cs="FreeSans"/>
    </w:rPr>
  </w:style>
  <w:style w:type="paragraph" w:styleId="a7">
    <w:name w:val="Balloon Text"/>
    <w:basedOn w:val="a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qFormat/>
    <w:pPr>
      <w:tabs>
        <w:tab w:val="center" w:pos="4536"/>
        <w:tab w:val="right" w:pos="9072"/>
      </w:tabs>
      <w:spacing w:before="0" w:after="0"/>
    </w:pPr>
  </w:style>
  <w:style w:type="paragraph" w:styleId="ab">
    <w:name w:val="footer"/>
    <w:basedOn w:val="a"/>
    <w:qFormat/>
    <w:pPr>
      <w:tabs>
        <w:tab w:val="center" w:pos="4536"/>
        <w:tab w:val="right" w:pos="9072"/>
      </w:tabs>
      <w:spacing w:before="0" w:after="0"/>
    </w:pPr>
  </w:style>
  <w:style w:type="paragraph" w:styleId="ac">
    <w:name w:val="footnote text"/>
    <w:basedOn w:val="a"/>
    <w:qFormat/>
    <w:pPr>
      <w:spacing w:before="0" w:after="0"/>
    </w:pPr>
    <w:rPr>
      <w:sz w:val="20"/>
      <w:szCs w:val="20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-">
    <w:name w:val="Интернет-ссылка"/>
    <w:basedOn w:val="a0"/>
    <w:rPr>
      <w:color w:val="0000FF"/>
      <w:u w:val="single" w:color="FFFFFF"/>
    </w:rPr>
  </w:style>
  <w:style w:type="character" w:customStyle="1" w:styleId="Heading2Char">
    <w:name w:val="Heading 2 Char"/>
    <w:basedOn w:val="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otnoteTextChar">
    <w:name w:val="Footnote Text Char"/>
    <w:basedOn w:val="a0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ae">
    <w:name w:val="Символ концевой сноски"/>
  </w:style>
  <w:style w:type="character" w:customStyle="1" w:styleId="af">
    <w:name w:val="Символ сноски"/>
  </w:style>
  <w:style w:type="character" w:customStyle="1" w:styleId="af0">
    <w:name w:val="Привязка концевой сноски"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o.com/app/board/o9J_koRwdXw=/" TargetMode="External"/><Relationship Id="rId13" Type="http://schemas.openxmlformats.org/officeDocument/2006/relationships/hyperlink" Target="http://www.vk.com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oreapp.ai/" TargetMode="External"/><Relationship Id="rId12" Type="http://schemas.openxmlformats.org/officeDocument/2006/relationships/hyperlink" Target="http://www.dic.academic.ru/" TargetMode="Externa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://www.unizd.hr/Portals/0/doc/doc_pdf_dokumenti/pravilnici/pravilnik_o_stegovnoj_odgovornosti_studenata_20150917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k.com/" TargetMode="External"/><Relationship Id="rId11" Type="http://schemas.openxmlformats.org/officeDocument/2006/relationships/hyperlink" Target="http://www.vk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vk.com/" TargetMode="External"/><Relationship Id="rId10" Type="http://schemas.openxmlformats.org/officeDocument/2006/relationships/hyperlink" Target="http://www.gramota.ru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pp.onlinetestpad.com/tests" TargetMode="External"/><Relationship Id="rId14" Type="http://schemas.openxmlformats.org/officeDocument/2006/relationships/hyperlink" Target="http://www.gramm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ILončar</dc:creator>
  <cp:keywords/>
  <dc:description/>
  <cp:lastModifiedBy>Евгения Чуто</cp:lastModifiedBy>
  <cp:revision>21</cp:revision>
  <cp:lastPrinted>2021-09-18T13:42:00Z</cp:lastPrinted>
  <dcterms:created xsi:type="dcterms:W3CDTF">2019-07-25T09:03:00Z</dcterms:created>
  <dcterms:modified xsi:type="dcterms:W3CDTF">2023-03-10T09:24:00Z</dcterms:modified>
</cp:coreProperties>
</file>