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377A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0F1E4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F1E4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F1E4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F1E4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1377A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sati na mrežnim stranicama Sveučilišta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37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04.10.2021.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377A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Žana Modrić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Hrabrov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philol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russ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., lektorica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377AF" w:rsidRDefault="001377AF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Žana Modrić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Hrabrov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philol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russ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., lektorica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377AF" w:rsidRPr="00DB5580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 usmenom i pismenom izražavanju na elementarnom nivou (A1)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primjenjivati uvježbane gramatičke strukture i usvojeni vokabular u </w:t>
            </w:r>
            <w:r w:rsidRPr="00DB5580">
              <w:rPr>
                <w:rFonts w:ascii="Times New Roman" w:hAnsi="Times New Roman" w:cs="Times New Roman"/>
                <w:sz w:val="18"/>
              </w:rPr>
              <w:lastRenderedPageBreak/>
              <w:t>usmenom i pismenom obliku izražavanja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pismeno i usmeno prezentirati odabrane teme</w:t>
            </w:r>
          </w:p>
          <w:p w:rsidR="001377AF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pisati kratke sastave na zadane teme</w:t>
            </w:r>
          </w:p>
          <w:p w:rsidR="00310F9A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prevoditi kraće tekstove s hrvatskog na ruski jezik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</w:t>
            </w:r>
            <w:proofErr w:type="spellStart"/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ica</w:t>
            </w:r>
            <w:proofErr w:type="spellEnd"/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:rsidR="001377AF" w:rsidRPr="00F76563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:rsidR="001377AF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AF" w:rsidRPr="00F76563" w:rsidRDefault="001377AF" w:rsidP="001377A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</w:t>
            </w:r>
            <w:proofErr w:type="spellStart"/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ica</w:t>
            </w:r>
            <w:proofErr w:type="spellEnd"/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 xml:space="preserve">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:rsidR="001377AF" w:rsidRPr="001377AF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:rsidR="00310F9A" w:rsidRPr="001377AF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77AF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0F1E4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1377A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377AF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37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Redovno pohađanje nastave - 80 %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  <w:r w:rsidR="001377AF">
              <w:rPr>
                <w:rFonts w:ascii="Merriweather" w:hAnsi="Merriweather" w:cs="Times New Roman"/>
                <w:sz w:val="17"/>
                <w:szCs w:val="17"/>
              </w:rPr>
              <w:t>i proljetni rok za vezane kolegije</w:t>
            </w:r>
          </w:p>
        </w:tc>
        <w:tc>
          <w:tcPr>
            <w:tcW w:w="2471" w:type="dxa"/>
            <w:gridSpan w:val="12"/>
          </w:tcPr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137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1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pravopisna pravila, uvježbava se točan izgovor glasova i intonacijskih sklopova, razvijaju se govorne vještine i uvježbavaju gramatički modeli tipični za početni stadij studija. </w:t>
            </w:r>
          </w:p>
          <w:p w:rsidR="00FC2198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Cilj ovoga kolegija je točna primjena principa ruske grafije, ovladavanje leksičko-gramatičkim znanjima, usvajanje ispravnog izgovora i intonacijskih značajki ruskog jezika, razvijanje pravilnih jezičnih navika i vještina slušanja, čitanja, pisanja i govorenja na ruskom jeziku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razini A1.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377AF" w:rsidRPr="00A676B5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>Uvodni sat. Upoznavanje s kolegijem, sustavom za e-učenje i studentskim obavezama.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алфавит. Гласные и согласные звуки.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Prvi diktat.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Интонационные конструкции.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Личные местоимения. Речевой этикет.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Drugi diktat. Prvi kolokvij.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Притяжательные местоимения.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Твердые и мягкие согласные. Категория рода имен сущ.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Множественное число сущ. и притяжательных местоимений.</w:t>
            </w:r>
          </w:p>
          <w:p w:rsidR="001377AF" w:rsidRPr="00B53206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Treći diktat. Drugi kolokvij.</w:t>
            </w:r>
            <w:r w:rsidRPr="00B532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Парадигма глагола 1 спряжения (</w:t>
            </w:r>
            <w:r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знать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).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Числительные (1-20, 30, 40). Вопросительное слово </w:t>
            </w:r>
            <w:r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какой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1377AF" w:rsidRPr="00B53206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Предлоги</w:t>
            </w:r>
            <w:r w:rsidRPr="00B532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в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</w:t>
            </w:r>
            <w:r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на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Понятие о временах глагола. </w:t>
            </w:r>
          </w:p>
          <w:p w:rsidR="001377AF" w:rsidRPr="00B53206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Глаголы</w:t>
            </w:r>
            <w:r w:rsidRP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P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II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спряжения. Глаголы с частицей </w:t>
            </w:r>
            <w:r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-ся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1377AF" w:rsidRPr="00B53206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Četvrti diktat. Treći kolokvij.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Речевой этикет. Дни недели. </w:t>
            </w:r>
          </w:p>
          <w:p w:rsidR="001377AF" w:rsidRPr="00B53206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движения </w:t>
            </w:r>
            <w:r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идти, ехать, ходить, ездить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1377AF" w:rsidRPr="00642E38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Понятие о видах глагола. Глаголы движения </w:t>
            </w:r>
            <w:r w:rsidRPr="00642E3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FC2198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642E38">
              <w:rPr>
                <w:rFonts w:ascii="Times New Roman" w:eastAsia="MS Gothic" w:hAnsi="Times New Roman" w:cs="Times New Roman"/>
                <w:b/>
                <w:bCs/>
                <w:sz w:val="18"/>
              </w:rPr>
              <w:t>Peti diktat. Četvrti kolokvij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Родительный падеж сущ.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1377AF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Антонова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, В.Е.,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М.М.,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Сафронова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М.В.,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Толстых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А.А.: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Дорога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Россию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:rsidR="001377AF" w:rsidRPr="00A0067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элементарный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СПб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00679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A00679">
              <w:rPr>
                <w:rFonts w:ascii="Times New Roman" w:eastAsia="MS Gothic" w:hAnsi="Times New Roman" w:cs="Times New Roman"/>
                <w:sz w:val="18"/>
              </w:rPr>
              <w:t>, 2013.</w:t>
            </w:r>
          </w:p>
          <w:p w:rsidR="00FC2198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1377AF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R.F.,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Madatova-Poljanec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S.M.: Rusko-hrvatski rječnik. Školska knjiga, Zagreb. 2012.</w:t>
            </w:r>
          </w:p>
          <w:p w:rsidR="001377AF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Dautović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M.: Hrvatsko-ruski priručni rječnik. Školska knjiga, Zagreb. 2007.</w:t>
            </w:r>
          </w:p>
          <w:p w:rsidR="001377AF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R.F.: Ruska gramatika. Školska knjiga. Zagreb. 2013.</w:t>
            </w:r>
          </w:p>
          <w:p w:rsidR="00FC2198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Karavanova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0F1E4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0F1E4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0F1E4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1377AF" w:rsidRPr="000E414E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:rsidR="001377AF" w:rsidRPr="000E414E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položenih 5 diktata i 4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semestra)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Test A1 (</w:t>
            </w:r>
            <w:proofErr w:type="spellStart"/>
            <w:r w:rsidRPr="000E414E">
              <w:rPr>
                <w:rFonts w:ascii="Times New Roman" w:eastAsia="MS Gothic" w:hAnsi="Times New Roman" w:cs="Times New Roman"/>
                <w:sz w:val="18"/>
              </w:rPr>
              <w:t>элементарный</w:t>
            </w:r>
            <w:proofErr w:type="spellEnd"/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E414E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– ТЭУ).</w:t>
            </w:r>
          </w:p>
          <w:p w:rsidR="00FC2198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</w:p>
        </w:tc>
      </w:tr>
      <w:tr w:rsidR="001377AF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061" w:type="dxa"/>
            <w:gridSpan w:val="27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nedovoljan (1)                                      </w:t>
            </w:r>
            <w:r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>
              <w:rPr>
                <w:rFonts w:ascii="Times New Roman" w:hAnsi="Times New Roman" w:cs="Times New Roman"/>
                <w:sz w:val="18"/>
              </w:rPr>
              <w:t>: 10 grešaka     – nedovoljan (1)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061" w:type="dxa"/>
            <w:gridSpan w:val="27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                                                        8-9 grešaka    – dovoljan (2)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061" w:type="dxa"/>
            <w:gridSpan w:val="27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                                                             5-6-7 grešaka – dobar (3)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061" w:type="dxa"/>
            <w:gridSpan w:val="27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                                                      3-4 greške      – vrlo dobar (4)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061" w:type="dxa"/>
            <w:gridSpan w:val="27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                                                          1-2 greške      –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0F1E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1377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bookmarkStart w:id="0" w:name="_GoBack"/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4A" w:rsidRDefault="000F1E4A" w:rsidP="009947BA">
      <w:pPr>
        <w:spacing w:before="0" w:after="0"/>
      </w:pPr>
      <w:r>
        <w:separator/>
      </w:r>
    </w:p>
  </w:endnote>
  <w:endnote w:type="continuationSeparator" w:id="0">
    <w:p w:rsidR="000F1E4A" w:rsidRDefault="000F1E4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4A" w:rsidRDefault="000F1E4A" w:rsidP="009947BA">
      <w:pPr>
        <w:spacing w:before="0" w:after="0"/>
      </w:pPr>
      <w:r>
        <w:separator/>
      </w:r>
    </w:p>
  </w:footnote>
  <w:footnote w:type="continuationSeparator" w:id="0">
    <w:p w:rsidR="000F1E4A" w:rsidRDefault="000F1E4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0F1E4A"/>
    <w:rsid w:val="0010332B"/>
    <w:rsid w:val="001377AF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A81A-99F6-4580-A841-857BC223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zmodric@unizd.hr</cp:lastModifiedBy>
  <cp:revision>2</cp:revision>
  <cp:lastPrinted>2021-02-12T11:27:00Z</cp:lastPrinted>
  <dcterms:created xsi:type="dcterms:W3CDTF">2021-10-20T10:28:00Z</dcterms:created>
  <dcterms:modified xsi:type="dcterms:W3CDTF">2021-10-20T10:28:00Z</dcterms:modified>
</cp:coreProperties>
</file>