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6B06BC8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0A501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0A5017">
              <w:rPr>
                <w:rFonts w:ascii="Merriweather" w:hAnsi="Merriweather" w:cs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05B0667" w:rsidR="004B553E" w:rsidRPr="0017531F" w:rsidRDefault="0035017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50172">
              <w:rPr>
                <w:rFonts w:ascii="Merriweather" w:hAnsi="Merriweather" w:cs="Times New Roman"/>
                <w:b/>
                <w:sz w:val="18"/>
                <w:szCs w:val="18"/>
              </w:rPr>
              <w:t>Jezični stereotipi u slavenskim jezicima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8BB3C78" w:rsidR="0027152B" w:rsidRPr="0027152B" w:rsidRDefault="00350172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Jedno/</w:t>
            </w:r>
            <w:r w:rsidR="0027152B"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5CC5395" w:rsidR="004B553E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740F2E3" w:rsidR="004B553E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22A2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63AC125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329CA28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752BED" w:rsidR="004B553E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422A2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6D54345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22A2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95CCC2A" w:rsidR="00393964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F434F15" w:rsidR="00393964" w:rsidRPr="0017531F" w:rsidRDefault="00422A2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6D45ACD" w:rsidR="00393964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2CB5503" w:rsidR="00393964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B9695C" w:rsidR="00393964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1C29316" w:rsidR="00453362" w:rsidRPr="0017531F" w:rsidRDefault="0035017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91778D" w:rsidR="00453362" w:rsidRPr="0017531F" w:rsidRDefault="0035017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22D5B60" w:rsidR="00453362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6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6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6C7C38D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utor</w:t>
            </w:r>
            <w:r>
              <w:rPr>
                <w:rFonts w:ascii="Merriweather" w:hAnsi="Merriweather" w:cs="Times New Roman"/>
                <w:sz w:val="16"/>
                <w:szCs w:val="16"/>
              </w:rPr>
              <w:t>kom od 1</w:t>
            </w:r>
            <w:r w:rsidR="003C18D0">
              <w:rPr>
                <w:rFonts w:ascii="Merriweather" w:hAnsi="Merriweather" w:cs="Times New Roman"/>
                <w:sz w:val="16"/>
                <w:szCs w:val="16"/>
              </w:rPr>
              <w:t>0:30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="00DD4D3E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E39C2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Hrvatski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D410F54" w:rsidR="00453362" w:rsidRPr="0017531F" w:rsidRDefault="003C18D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 listopada 202</w:t>
            </w:r>
            <w:r w:rsidR="00261237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B1FEBBC" w:rsidR="00453362" w:rsidRPr="0017531F" w:rsidRDefault="002715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C18D0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siječnja 202</w:t>
            </w:r>
            <w:r w:rsidR="0026123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5D893B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studij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>(nastavnički smjer)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7AB6C61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3CDF80B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E17158E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uspješno komunicirati među pripadnicima različitih kultura u području društvenog i gospodarskog života te u području obrazovanja,</w:t>
            </w:r>
          </w:p>
          <w:p w14:paraId="56A2F36D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prevladati stereotipe s ciljem postizanja interkulturalnih kompetencija,</w:t>
            </w:r>
          </w:p>
          <w:p w14:paraId="44618CC4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opisati i analizirati neke sličnosti i različitosti hrvatske govorne kulture u usporedbi drugim  kulturama,</w:t>
            </w:r>
          </w:p>
          <w:p w14:paraId="6D6211D1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sociolingvističke kompetencije u raspravama o različitim kulturama argumentirano braneći svoje mišljenje,</w:t>
            </w:r>
          </w:p>
          <w:p w14:paraId="66527E3A" w14:textId="77777777" w:rsidR="00350172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 xml:space="preserve">pokazati kritičku svjesnost o tradicionalnim mišljenjima i stereotipima, </w:t>
            </w:r>
          </w:p>
          <w:p w14:paraId="13E2A08B" w14:textId="5E695B04" w:rsidR="00310F9A" w:rsidRPr="00350172" w:rsidRDefault="00350172" w:rsidP="00350172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samostalno istražiti i izložiti seminarski rad na zadanu i odabranu temu.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4EC8E3B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Kreirati i predstaviti nove ideje u području obrazovanja, prevođenja, turizma i poslovne komunikacije.</w:t>
            </w:r>
          </w:p>
          <w:p w14:paraId="521937C3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istraživanja.</w:t>
            </w:r>
          </w:p>
          <w:p w14:paraId="2C7D14E0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Uočiti jezične pogreške kako u pismenoj tako i usmenoj komunikaciji.</w:t>
            </w:r>
          </w:p>
          <w:p w14:paraId="55969177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Izložiti raznovrsne nastavne metode.</w:t>
            </w:r>
          </w:p>
          <w:p w14:paraId="0C577600" w14:textId="77777777" w:rsidR="00350172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temeljna teorijska i praktična znanja iz edukacijskih znanosti (pedagogije i didaktike).</w:t>
            </w:r>
          </w:p>
          <w:p w14:paraId="12CA2F78" w14:textId="5F13648F" w:rsidR="00310F9A" w:rsidRPr="00350172" w:rsidRDefault="00350172" w:rsidP="00350172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50172">
              <w:rPr>
                <w:rFonts w:ascii="Merriweather" w:hAnsi="Merriweather" w:cs="Times New Roman"/>
                <w:sz w:val="16"/>
                <w:szCs w:val="16"/>
              </w:rPr>
              <w:t>Primijeniti stečena znanja i iskustva iz područja obrazovanja na različitim vrstama izlaganja (stručnim skupovima i radionicama).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8D6FB9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23610196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74C32B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C1BB489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5D60EBC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422A2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98ED5C" w:rsidR="00FC2198" w:rsidRPr="0017531F" w:rsidRDefault="00554C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54CC5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1D9DCF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72EC1A5" w:rsidR="00FC2198" w:rsidRPr="0017531F" w:rsidRDefault="00E560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C18D0">
              <w:rPr>
                <w:rFonts w:ascii="Merriweather" w:hAnsi="Merriweather" w:cs="Times New Roman"/>
                <w:sz w:val="16"/>
                <w:szCs w:val="16"/>
              </w:rPr>
              <w:t>7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CF0A7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siječnja 202</w:t>
            </w:r>
            <w:r w:rsidR="003C18D0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., 1</w:t>
            </w:r>
            <w:r w:rsidR="003C18D0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. veljače 202</w:t>
            </w:r>
            <w:r w:rsidR="003C18D0">
              <w:rPr>
                <w:rFonts w:ascii="Merriweather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B28AD2A" w:rsidR="00FC2198" w:rsidRPr="0017531F" w:rsidRDefault="003C18D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805E64">
              <w:rPr>
                <w:rFonts w:ascii="Merriweather" w:hAnsi="Merriweather" w:cs="Times New Roman"/>
                <w:sz w:val="16"/>
                <w:szCs w:val="16"/>
              </w:rPr>
              <w:t>. i 2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05E64">
              <w:rPr>
                <w:rFonts w:ascii="Merriweather" w:hAnsi="Merriweather" w:cs="Times New Roman"/>
                <w:sz w:val="16"/>
                <w:szCs w:val="16"/>
              </w:rPr>
              <w:t>. rujna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805E64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2899012" w:rsidR="00FC2198" w:rsidRPr="0017531F" w:rsidRDefault="00DF234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je osmišljen kao cjelina sastavljena od predavanja i seminara. Studente će se kroz samostalno uočavanje i bavljenje podacima iz stvarne jezične uporabe poticati na kritičko razmatranje obrađenih fenomena te analizu njihovih društvenih korijena i posljedica.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aglasak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će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biti na stereotipima u jeziku, komunikaciji i kulturi ruskoga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drugih stranih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jezika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S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tudente se želi osposobiti za uočavanje sličnih ostvarenja u jezicima i kulturama iz kojih potječu.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3E13685" w14:textId="09AB5F59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Poredbena gramatika slavenskih jezika. Predmet proučavanja i metode poučavanja gramatike slavenskih jezika. 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lavenski jezici – klasifikacija.</w:t>
            </w:r>
          </w:p>
          <w:p w14:paraId="41F543B0" w14:textId="2E3A31AF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Različiti jezici različitih ljudi. Jezik i geografija. Sociolingvistika. Države i njihovi jezici. Muški i ženski jezik.</w:t>
            </w:r>
          </w:p>
          <w:p w14:paraId="793299B1" w14:textId="19000A5A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Osnovni stereotipi i njihova profilacija (na materijalu poljskog jezika). 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uski jezik kroz prizmu poljskih SMI. </w:t>
            </w:r>
          </w:p>
          <w:p w14:paraId="253F0494" w14:textId="1C568925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Mitologija stereotipa. O jednom mehanizmu formiranja socijalno-lingvističkog stereotipa: izražavanje emocija u tekstovima popularnih pjesama.</w:t>
            </w:r>
          </w:p>
          <w:p w14:paraId="7D9F5D2E" w14:textId="38636645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Govorni i kulturološki stereotipi kletve s konceptom krvi. Stereotipne formule proklinjanja i 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zlovolje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suvremenim slavenskim jezicima.</w:t>
            </w:r>
          </w:p>
          <w:p w14:paraId="65C6AF7C" w14:textId="4FA4739D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Nazivi boja u bajanjima i narodnim molitvama: stereotipi i mitovi.</w:t>
            </w:r>
          </w:p>
          <w:p w14:paraId="124718F8" w14:textId="37603030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Mečka i medvjed; bugarski i ruski stereotipi.</w:t>
            </w:r>
          </w:p>
          <w:p w14:paraId="4C958B4E" w14:textId="5363D145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Jezični stereotipi u ponašanju „duraka“ u narodnoj kulturi.</w:t>
            </w:r>
          </w:p>
          <w:p w14:paraId="54F31B7C" w14:textId="25A01A2E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Jezični i kulturni stereotipi u obrednom bontonu Slavena: pozdravi.</w:t>
            </w:r>
          </w:p>
          <w:p w14:paraId="74CDE756" w14:textId="001E28CB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Orijentacija dijelova tijela u ruskim pozama i gestama: norme i stereotipi.</w:t>
            </w:r>
          </w:p>
          <w:p w14:paraId="1A30D6FD" w14:textId="10788AF3" w:rsidR="00DF234C" w:rsidRP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Urbana komunikacija u stereotipnim situacijama i žanrovima.</w:t>
            </w:r>
          </w:p>
          <w:p w14:paraId="5EB46E6B" w14:textId="0B0BD3D8" w:rsidR="00DF234C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4E1E90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Auto- i heterostereotipi u oglašavanju prehrambenih proizvoda u Rusiji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/ ili drugim zemljama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FCAC84E" w14:textId="3DF5EA61" w:rsidR="004E1E90" w:rsidRPr="00DF234C" w:rsidRDefault="004E1E90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BF366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Rodni stereotipi u govorničkim oblicima slavenskih jezika (poslovice, psovke, uspavanke...). </w:t>
            </w:r>
          </w:p>
          <w:p w14:paraId="6E3A408E" w14:textId="058F43FD" w:rsidR="00FC2198" w:rsidRPr="0017531F" w:rsidRDefault="00DF234C" w:rsidP="00DF23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1000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F234C">
              <w:rPr>
                <w:rFonts w:ascii="Merriweather" w:eastAsia="MS Gothic" w:hAnsi="Merriweather" w:cs="Times New Roman"/>
                <w:sz w:val="16"/>
                <w:szCs w:val="16"/>
              </w:rPr>
              <w:t>Stereotipi o narodima Balkanskog poluotoka: kulturni i jezični.</w:t>
            </w:r>
          </w:p>
        </w:tc>
      </w:tr>
      <w:tr w:rsidR="00B77343" w:rsidRPr="0017531F" w14:paraId="3D0DF717" w14:textId="77777777" w:rsidTr="00503786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B77343" w:rsidRPr="0017531F" w:rsidRDefault="00B77343" w:rsidP="00B773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54A69CF" w14:textId="06D60122" w:rsidR="00B77343" w:rsidRPr="00B77343" w:rsidRDefault="00B77343" w:rsidP="00B773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Стереотипы в языке, коммуникации и культуре, 2009, сборник статей, отв. ред. и сост. Л. Л. Фёдорова. РГГУ – Москва.</w:t>
            </w:r>
          </w:p>
          <w:p w14:paraId="0B89B5BE" w14:textId="334F1EBF" w:rsidR="00B77343" w:rsidRPr="0017531F" w:rsidRDefault="00B77343" w:rsidP="00B773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В. Плунгян, 2010, Почему языки такие разные, Аст-пресс книга, Москва.</w:t>
            </w:r>
          </w:p>
        </w:tc>
      </w:tr>
      <w:tr w:rsidR="00B77343" w:rsidRPr="0017531F" w14:paraId="4FA6F90E" w14:textId="77777777" w:rsidTr="00503786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B77343" w:rsidRPr="0017531F" w:rsidRDefault="00B77343" w:rsidP="00B773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3D07860" w14:textId="149E0299" w:rsidR="00B77343" w:rsidRPr="0017531F" w:rsidRDefault="00B77343" w:rsidP="00B773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343">
              <w:rPr>
                <w:rFonts w:ascii="Merriweather" w:eastAsia="MS Gothic" w:hAnsi="Merriweather" w:cs="Times New Roman"/>
                <w:sz w:val="16"/>
                <w:szCs w:val="16"/>
              </w:rPr>
              <w:t>1. С. Б. Бернштейн, 2005, Сравнительная грамматика славянских языков, Издательство Московского университета – Наука, Москва.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4E51058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04E292C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22A2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22A2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22A2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6237D62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apisan i izložen seminar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ski rad na zadanu temu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22A2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22AB" w14:textId="77777777" w:rsidR="00422A2C" w:rsidRDefault="00422A2C" w:rsidP="009947BA">
      <w:pPr>
        <w:spacing w:before="0" w:after="0"/>
      </w:pPr>
      <w:r>
        <w:separator/>
      </w:r>
    </w:p>
  </w:endnote>
  <w:endnote w:type="continuationSeparator" w:id="0">
    <w:p w14:paraId="57DC2A6A" w14:textId="77777777" w:rsidR="00422A2C" w:rsidRDefault="00422A2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2E15" w14:textId="77777777" w:rsidR="00422A2C" w:rsidRDefault="00422A2C" w:rsidP="009947BA">
      <w:pPr>
        <w:spacing w:before="0" w:after="0"/>
      </w:pPr>
      <w:r>
        <w:separator/>
      </w:r>
    </w:p>
  </w:footnote>
  <w:footnote w:type="continuationSeparator" w:id="0">
    <w:p w14:paraId="603CDCE5" w14:textId="77777777" w:rsidR="00422A2C" w:rsidRDefault="00422A2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A5017"/>
    <w:rsid w:val="000C0578"/>
    <w:rsid w:val="00100010"/>
    <w:rsid w:val="0010332B"/>
    <w:rsid w:val="001443A2"/>
    <w:rsid w:val="00150B32"/>
    <w:rsid w:val="0017531F"/>
    <w:rsid w:val="00197510"/>
    <w:rsid w:val="001C7C51"/>
    <w:rsid w:val="00226462"/>
    <w:rsid w:val="0022722C"/>
    <w:rsid w:val="00244A72"/>
    <w:rsid w:val="00261237"/>
    <w:rsid w:val="0027152B"/>
    <w:rsid w:val="0028545A"/>
    <w:rsid w:val="002B082E"/>
    <w:rsid w:val="002E1CE6"/>
    <w:rsid w:val="002F2D22"/>
    <w:rsid w:val="00310F9A"/>
    <w:rsid w:val="00326091"/>
    <w:rsid w:val="00350172"/>
    <w:rsid w:val="00357643"/>
    <w:rsid w:val="00371634"/>
    <w:rsid w:val="00386E9C"/>
    <w:rsid w:val="00393964"/>
    <w:rsid w:val="003C18D0"/>
    <w:rsid w:val="003D3463"/>
    <w:rsid w:val="003D7529"/>
    <w:rsid w:val="003F11B6"/>
    <w:rsid w:val="003F17B8"/>
    <w:rsid w:val="003F6A48"/>
    <w:rsid w:val="004138FF"/>
    <w:rsid w:val="00422A2C"/>
    <w:rsid w:val="00453362"/>
    <w:rsid w:val="00461219"/>
    <w:rsid w:val="00470F6D"/>
    <w:rsid w:val="00483BC3"/>
    <w:rsid w:val="004B1B3D"/>
    <w:rsid w:val="004B553E"/>
    <w:rsid w:val="004E1E90"/>
    <w:rsid w:val="00507C65"/>
    <w:rsid w:val="00516F4D"/>
    <w:rsid w:val="00527C5F"/>
    <w:rsid w:val="005353ED"/>
    <w:rsid w:val="005514C3"/>
    <w:rsid w:val="00554CC5"/>
    <w:rsid w:val="005A077B"/>
    <w:rsid w:val="005E1668"/>
    <w:rsid w:val="005E5F80"/>
    <w:rsid w:val="005F6E0B"/>
    <w:rsid w:val="0062328F"/>
    <w:rsid w:val="00657D6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5E64"/>
    <w:rsid w:val="00865776"/>
    <w:rsid w:val="00874D5D"/>
    <w:rsid w:val="00891C60"/>
    <w:rsid w:val="008942F0"/>
    <w:rsid w:val="008B1823"/>
    <w:rsid w:val="008B3B10"/>
    <w:rsid w:val="008D0092"/>
    <w:rsid w:val="008D45DB"/>
    <w:rsid w:val="008D49EA"/>
    <w:rsid w:val="0090214F"/>
    <w:rsid w:val="009163E6"/>
    <w:rsid w:val="009472C6"/>
    <w:rsid w:val="0095529A"/>
    <w:rsid w:val="00955556"/>
    <w:rsid w:val="009760E8"/>
    <w:rsid w:val="00980458"/>
    <w:rsid w:val="009947BA"/>
    <w:rsid w:val="00997F41"/>
    <w:rsid w:val="009A3A9D"/>
    <w:rsid w:val="009C56B1"/>
    <w:rsid w:val="009D5226"/>
    <w:rsid w:val="009E2FD4"/>
    <w:rsid w:val="00A06750"/>
    <w:rsid w:val="00A2634D"/>
    <w:rsid w:val="00A9015C"/>
    <w:rsid w:val="00A9132B"/>
    <w:rsid w:val="00AA1A5A"/>
    <w:rsid w:val="00AB129F"/>
    <w:rsid w:val="00AD23FB"/>
    <w:rsid w:val="00B71A57"/>
    <w:rsid w:val="00B7307A"/>
    <w:rsid w:val="00B77343"/>
    <w:rsid w:val="00B80665"/>
    <w:rsid w:val="00BF1535"/>
    <w:rsid w:val="00BF366F"/>
    <w:rsid w:val="00C02454"/>
    <w:rsid w:val="00C3477B"/>
    <w:rsid w:val="00C85956"/>
    <w:rsid w:val="00C9733D"/>
    <w:rsid w:val="00CA3783"/>
    <w:rsid w:val="00CB23F4"/>
    <w:rsid w:val="00CF0A74"/>
    <w:rsid w:val="00D136E4"/>
    <w:rsid w:val="00D173CC"/>
    <w:rsid w:val="00D3247B"/>
    <w:rsid w:val="00D52F35"/>
    <w:rsid w:val="00D5334D"/>
    <w:rsid w:val="00D5523D"/>
    <w:rsid w:val="00D65EC4"/>
    <w:rsid w:val="00D944DF"/>
    <w:rsid w:val="00DD110C"/>
    <w:rsid w:val="00DD4D3E"/>
    <w:rsid w:val="00DE6D53"/>
    <w:rsid w:val="00DF234C"/>
    <w:rsid w:val="00E00556"/>
    <w:rsid w:val="00E06E39"/>
    <w:rsid w:val="00E07D73"/>
    <w:rsid w:val="00E17D18"/>
    <w:rsid w:val="00E26E59"/>
    <w:rsid w:val="00E30E67"/>
    <w:rsid w:val="00E56001"/>
    <w:rsid w:val="00E641A2"/>
    <w:rsid w:val="00EB5A72"/>
    <w:rsid w:val="00F02A8F"/>
    <w:rsid w:val="00F17956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B59CB-8DC3-4AC4-82FD-5C918401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6</cp:revision>
  <cp:lastPrinted>2021-02-12T11:27:00Z</cp:lastPrinted>
  <dcterms:created xsi:type="dcterms:W3CDTF">2025-09-11T08:11:00Z</dcterms:created>
  <dcterms:modified xsi:type="dcterms:W3CDTF">2025-09-11T08:51:00Z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