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000000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FootnoteReferenc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462"/>
        <w:gridCol w:w="321"/>
        <w:gridCol w:w="283"/>
        <w:gridCol w:w="31"/>
        <w:gridCol w:w="216"/>
        <w:gridCol w:w="70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5AEC343C" w:rsidR="004B553E" w:rsidRPr="004923F4" w:rsidRDefault="00561DF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Fraze</w:t>
            </w:r>
            <w:r w:rsidR="00AA2813">
              <w:rPr>
                <w:rFonts w:ascii="Times New Roman" w:hAnsi="Times New Roman" w:cs="Times New Roman"/>
                <w:b/>
                <w:sz w:val="20"/>
              </w:rPr>
              <w:t>ologija ruskoga jezika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5C158668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470625">
              <w:rPr>
                <w:rFonts w:ascii="Times New Roman" w:hAnsi="Times New Roman" w:cs="Times New Roman"/>
                <w:sz w:val="20"/>
              </w:rPr>
              <w:t>2</w:t>
            </w:r>
            <w:r w:rsidR="009961C9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9961C9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44BAA479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Studij ruskoga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47448070" w:rsidR="004B553E" w:rsidRPr="004923F4" w:rsidRDefault="00AA2813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9947BA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5FA44475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</w:tr>
      <w:tr w:rsidR="004B553E" w:rsidRPr="009947BA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15DC519A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F456AD4" w14:textId="0BB8F382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49054F2B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7CE291BA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DF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7CE624E" w14:textId="3BE217C2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DF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6EB4D6F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5D800861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DF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1F5758E0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DF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4B320CD6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2186114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DF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147202D5" w14:textId="77777777" w:rsidTr="00AA2813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462" w:type="dxa"/>
          </w:tcPr>
          <w:p w14:paraId="67D1F62A" w14:textId="14A03534" w:rsidR="009A284F" w:rsidRPr="004923F4" w:rsidRDefault="00AA2813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321" w:type="dxa"/>
          </w:tcPr>
          <w:p w14:paraId="7CDD8F4F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530" w:type="dxa"/>
            <w:gridSpan w:val="3"/>
          </w:tcPr>
          <w:p w14:paraId="5ACFB2AC" w14:textId="6125CB34" w:rsidR="009A284F" w:rsidRPr="004923F4" w:rsidRDefault="00AA2813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253" w:type="dxa"/>
            <w:gridSpan w:val="3"/>
          </w:tcPr>
          <w:p w14:paraId="6D065CC1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5DAA6ACE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6A113D61" w14:textId="77777777" w:rsidR="009A284F" w:rsidRDefault="00AA2813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SK-241</w:t>
            </w:r>
          </w:p>
          <w:p w14:paraId="51F40E4C" w14:textId="6ADED34C" w:rsidR="00AA2813" w:rsidRDefault="00AA2813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Ponedjeljkom od 12:00 do 14:00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015CF144" w:rsidR="009A284F" w:rsidRDefault="00AA281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ruski i hrvatski</w:t>
            </w:r>
          </w:p>
        </w:tc>
      </w:tr>
      <w:tr w:rsidR="009A284F" w:rsidRPr="009947BA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326C8FAD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4DF2EAE0" w:rsidR="009A284F" w:rsidRDefault="009961C9" w:rsidP="00AB2B01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AA2813">
              <w:rPr>
                <w:rFonts w:ascii="Times New Roman" w:hAnsi="Times New Roman" w:cs="Times New Roman"/>
                <w:sz w:val="18"/>
              </w:rPr>
              <w:t>.0</w:t>
            </w:r>
            <w:r w:rsidR="00AB2B01">
              <w:rPr>
                <w:rFonts w:ascii="Times New Roman" w:hAnsi="Times New Roman" w:cs="Times New Roman"/>
                <w:sz w:val="18"/>
              </w:rPr>
              <w:t>2</w:t>
            </w:r>
            <w:r w:rsidR="00AA2813">
              <w:rPr>
                <w:rFonts w:ascii="Times New Roman" w:hAnsi="Times New Roman" w:cs="Times New Roman"/>
                <w:sz w:val="18"/>
              </w:rPr>
              <w:t>.202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AA281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07D0C462" w:rsidR="009A284F" w:rsidRDefault="009961C9" w:rsidP="00AB2B0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05</w:t>
            </w:r>
            <w:r w:rsidR="00AA2813">
              <w:rPr>
                <w:rFonts w:ascii="Times New Roman" w:hAnsi="Times New Roman" w:cs="Times New Roman"/>
                <w:sz w:val="18"/>
              </w:rPr>
              <w:t>.0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AA2813">
              <w:rPr>
                <w:rFonts w:ascii="Times New Roman" w:hAnsi="Times New Roman" w:cs="Times New Roman"/>
                <w:sz w:val="18"/>
              </w:rPr>
              <w:t>.202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AA281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776C709F" w:rsidR="009A284F" w:rsidRPr="009947BA" w:rsidRDefault="009A284F" w:rsidP="00AA281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5D7C92E6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Marina Radčenko</w:t>
            </w:r>
          </w:p>
        </w:tc>
      </w:tr>
      <w:tr w:rsidR="009A284F" w:rsidRPr="009947BA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D191599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radcenko@unizd.hr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67B3BCC3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i petkom od 11:00 do 12:00</w:t>
            </w:r>
          </w:p>
        </w:tc>
      </w:tr>
      <w:tr w:rsidR="009A284F" w:rsidRPr="009947BA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B4202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57381CD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5EF3B249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3E31794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65A656EC" w:rsidR="009A284F" w:rsidRPr="00C02454" w:rsidRDefault="00000000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222DDC9B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29AA5A80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331FD262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Nakon položenog ispita iz ovoga kolegija student će biti sposoban:</w:t>
            </w:r>
          </w:p>
          <w:p w14:paraId="66D6B82A" w14:textId="77777777" w:rsidR="00A05E52" w:rsidRPr="003979C7" w:rsidRDefault="00A05E52" w:rsidP="00A05E5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definirati frazem kao osnovnu jedinicu frazeološkog jezičnog sustava;</w:t>
            </w:r>
          </w:p>
          <w:p w14:paraId="566416CC" w14:textId="77777777" w:rsidR="00A05E52" w:rsidRPr="003979C7" w:rsidRDefault="00A05E52" w:rsidP="00A05E5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razlikovati slobodne sveze riječi od frazeoloških sveza;</w:t>
            </w:r>
          </w:p>
          <w:p w14:paraId="58CB6D65" w14:textId="77777777" w:rsidR="00A05E52" w:rsidRPr="003979C7" w:rsidRDefault="00A05E52" w:rsidP="00A05E5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analizirati frazeme ruskoga jezika s različitih aspekata (strukturnog, semantičkog, sintaktičkog itd.);</w:t>
            </w:r>
          </w:p>
          <w:p w14:paraId="0F309B01" w14:textId="77777777" w:rsidR="00A05E52" w:rsidRPr="003979C7" w:rsidRDefault="00A05E52" w:rsidP="00A05E5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odabrati odgovarajuće načine prevođenja frazema s ruskog jezika na hrvatski i obrnuto;</w:t>
            </w:r>
          </w:p>
          <w:p w14:paraId="20FAC4D7" w14:textId="71B1DF09" w:rsidR="007E2C63" w:rsidRPr="00A05E52" w:rsidRDefault="00A05E52" w:rsidP="00A05E5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koristiti frazeme u pismenoj u usmenoj komunikaciji na ruskom jeziku.</w:t>
            </w:r>
          </w:p>
        </w:tc>
      </w:tr>
      <w:tr w:rsidR="00785CAA" w:rsidRPr="009947BA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6A93B441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3BA4B37C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3979C7">
              <w:rPr>
                <w:rFonts w:ascii="Times New Roman" w:hAnsi="Times New Roman" w:cs="Times New Roman"/>
                <w:b/>
                <w:sz w:val="18"/>
              </w:rPr>
              <w:t>Generičke kompetencije</w:t>
            </w:r>
          </w:p>
          <w:p w14:paraId="38867117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18AD5F6B" w14:textId="77777777" w:rsidR="00A05E52" w:rsidRPr="003979C7" w:rsidRDefault="00A05E52" w:rsidP="00A05E52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raditi u međunarodnom okruženju;</w:t>
            </w:r>
          </w:p>
          <w:p w14:paraId="4E323A1A" w14:textId="77777777" w:rsidR="00A05E52" w:rsidRPr="003979C7" w:rsidRDefault="00A05E52" w:rsidP="00A05E52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prilagoditi se novoj situaciji;</w:t>
            </w:r>
          </w:p>
          <w:p w14:paraId="77EBD40E" w14:textId="77777777" w:rsidR="00A05E52" w:rsidRPr="003979C7" w:rsidRDefault="00A05E52" w:rsidP="00A05E52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lastRenderedPageBreak/>
              <w:t>koristiti računalo za pisanje i kombinirano oblikovanje teksta i slike u svrhu prezentacije;</w:t>
            </w:r>
          </w:p>
          <w:p w14:paraId="2D330A68" w14:textId="77777777" w:rsidR="00A05E52" w:rsidRPr="003979C7" w:rsidRDefault="00A05E52" w:rsidP="00A05E52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analizirati tekstove iz domene jezikoslovlja i književnosti.</w:t>
            </w:r>
          </w:p>
          <w:p w14:paraId="1A231239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4E7ED166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3979C7">
              <w:rPr>
                <w:rFonts w:ascii="Times New Roman" w:hAnsi="Times New Roman" w:cs="Times New Roman"/>
                <w:b/>
                <w:sz w:val="18"/>
              </w:rPr>
              <w:t xml:space="preserve">Stručne, specijalističke kompetencije </w:t>
            </w:r>
          </w:p>
          <w:p w14:paraId="723414D6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53104D54" w14:textId="77777777" w:rsidR="00A05E52" w:rsidRPr="003979C7" w:rsidRDefault="00A05E52" w:rsidP="00A05E52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slušati, čitati, voditi govornu interakciju, govornu produkciju i pisanje prema europskoj mapi vještina na razini B2 (s posebnim osvrtom na komunikaciju u turizmu i poslovnoj interakciji) na ruskom jeziku;</w:t>
            </w:r>
          </w:p>
          <w:p w14:paraId="59E08F56" w14:textId="2957D411" w:rsidR="00785CAA" w:rsidRPr="00A05E52" w:rsidRDefault="00A05E52" w:rsidP="00785CAA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3979C7">
              <w:rPr>
                <w:rFonts w:ascii="Times New Roman" w:hAnsi="Times New Roman" w:cs="Times New Roman"/>
                <w:sz w:val="18"/>
              </w:rPr>
              <w:t>povezati i protumačiti temeljne pojmove ruske frazeologije na ruskom jeziku.</w:t>
            </w:r>
          </w:p>
        </w:tc>
      </w:tr>
      <w:tr w:rsidR="009A284F" w:rsidRPr="009947BA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3D5481A8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20D96A3D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3352385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58B9456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4BA424DC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FF78771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1940D69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5A23134F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7E2C63" w:rsidRPr="009947BA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7E2C63" w:rsidRPr="009947BA" w:rsidRDefault="007E2C63" w:rsidP="007E2C6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11237B3B" w:rsidR="007E2C63" w:rsidRPr="007E2C63" w:rsidRDefault="00702A0D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</w:t>
            </w:r>
            <w:r w:rsidRPr="007E2C63">
              <w:rPr>
                <w:rFonts w:ascii="Times New Roman" w:eastAsia="MS Gothic" w:hAnsi="Times New Roman" w:cs="Times New Roman"/>
                <w:sz w:val="18"/>
              </w:rPr>
              <w:t xml:space="preserve">ohađanje </w:t>
            </w:r>
            <w:r>
              <w:rPr>
                <w:rFonts w:ascii="Times New Roman" w:eastAsia="MS Gothic" w:hAnsi="Times New Roman" w:cs="Times New Roman"/>
                <w:sz w:val="18"/>
              </w:rPr>
              <w:t>nastave</w:t>
            </w:r>
          </w:p>
        </w:tc>
      </w:tr>
      <w:tr w:rsidR="009A284F" w:rsidRPr="009947BA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14A31459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E5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2B337E06" w14:textId="2AFFB30B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5E5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7176753B" w14:textId="6CF8270B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5905404" w14:textId="37D69C48" w:rsidR="009A284F" w:rsidRDefault="009A284F" w:rsidP="00AB2B0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0"/>
            <w:vAlign w:val="center"/>
          </w:tcPr>
          <w:p w14:paraId="3F363E2A" w14:textId="4B887806" w:rsidR="00A05E52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9961C9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.06.202</w:t>
            </w:r>
            <w:r w:rsidR="009961C9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11:30</w:t>
            </w:r>
          </w:p>
          <w:p w14:paraId="3CF41CE8" w14:textId="2974FA31" w:rsidR="009A284F" w:rsidRDefault="009961C9" w:rsidP="00A05E52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</w:t>
            </w:r>
            <w:r w:rsidR="00A05E52">
              <w:rPr>
                <w:rFonts w:ascii="Times New Roman" w:hAnsi="Times New Roman" w:cs="Times New Roman"/>
                <w:sz w:val="18"/>
              </w:rPr>
              <w:t>.06.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A05E52">
              <w:rPr>
                <w:rFonts w:ascii="Times New Roman" w:hAnsi="Times New Roman" w:cs="Times New Roman"/>
                <w:sz w:val="18"/>
              </w:rPr>
              <w:t>. u 11:30</w:t>
            </w:r>
          </w:p>
        </w:tc>
        <w:tc>
          <w:tcPr>
            <w:tcW w:w="2113" w:type="dxa"/>
            <w:gridSpan w:val="6"/>
            <w:vAlign w:val="center"/>
          </w:tcPr>
          <w:p w14:paraId="41312DAB" w14:textId="0D3C1F72" w:rsidR="009A284F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  <w:r w:rsidR="009961C9">
              <w:rPr>
                <w:rFonts w:ascii="Times New Roman" w:hAnsi="Times New Roman" w:cs="Times New Roman"/>
                <w:sz w:val="18"/>
              </w:rPr>
              <w:t>7</w:t>
            </w:r>
            <w:r>
              <w:rPr>
                <w:rFonts w:ascii="Times New Roman" w:hAnsi="Times New Roman" w:cs="Times New Roman"/>
                <w:sz w:val="18"/>
              </w:rPr>
              <w:t>.09.202</w:t>
            </w:r>
            <w:r w:rsidR="009961C9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11:30</w:t>
            </w:r>
          </w:p>
          <w:p w14:paraId="7C05C911" w14:textId="4AA24629" w:rsidR="007E2C63" w:rsidRDefault="007E2C6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9961C9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.09.202</w:t>
            </w:r>
            <w:r w:rsidR="009961C9">
              <w:rPr>
                <w:rFonts w:ascii="Times New Roman" w:hAnsi="Times New Roman" w:cs="Times New Roman"/>
                <w:sz w:val="18"/>
              </w:rPr>
              <w:t>6</w:t>
            </w:r>
            <w:r>
              <w:rPr>
                <w:rFonts w:ascii="Times New Roman" w:hAnsi="Times New Roman" w:cs="Times New Roman"/>
                <w:sz w:val="18"/>
              </w:rPr>
              <w:t>. u 11:30</w:t>
            </w:r>
          </w:p>
        </w:tc>
      </w:tr>
      <w:tr w:rsidR="009A284F" w:rsidRPr="007E2C63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16B1BDC2" w:rsidR="009A284F" w:rsidRPr="007E2C63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2593035E" w14:textId="5EDD8AA7" w:rsidR="009A284F" w:rsidRPr="007E2C63" w:rsidRDefault="00A05E52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Upoznavanje studenata s temeljnim pojmovima iz područja frazeologije na primjeru frazema suvremenog ruskog jezika i širokim mogućnostima praktične upotrebe ruskih frazema u pisanoj i usmenoj komunikaciji u svrhu jačanja jezičnih i govornih vještina. Analiza ruskih frazema (semantička, sintaktička, strukturna). Usporedba ruskih i hrvatskih frazema. Problemi prevođenja frazema.</w:t>
            </w:r>
          </w:p>
        </w:tc>
      </w:tr>
      <w:tr w:rsidR="009A284F" w:rsidRPr="009947BA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3EEC6E70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1. Definiranje frazema. Frazeologija u užem i širem smislu. Pregled problema kojima se bavi frazeologija kao lingvistička disciplina.</w:t>
            </w:r>
          </w:p>
          <w:p w14:paraId="0F559592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2. Aspekti istraživanja frazema: strukturni, sintaktički i semantički.</w:t>
            </w:r>
          </w:p>
          <w:p w14:paraId="6157B9C9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3. Ruske frazeološke škole. Trostupanjska podjela frazema.</w:t>
            </w:r>
          </w:p>
          <w:p w14:paraId="7D7F3340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4. Struktura frazema (leksički sastav, odredivanje sintaktički glavne riječi).</w:t>
            </w:r>
          </w:p>
          <w:p w14:paraId="13DE1949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5. Frazeološka varijantnost u ruskom jeziku.</w:t>
            </w:r>
          </w:p>
          <w:p w14:paraId="4A7CC2E3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6. Frazeološko značenje. Višeznačni frazemi u ruskom jeziku.</w:t>
            </w:r>
          </w:p>
          <w:p w14:paraId="2F4D4F3D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7. Pojave frazeološke homonimije, sinonimije i antonimije.</w:t>
            </w:r>
          </w:p>
          <w:p w14:paraId="43E5A9A8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8. Klasifikacija ruskih frazema s gledišta njihovog podrijetla. Izvorno ruski frazemi.</w:t>
            </w:r>
          </w:p>
          <w:p w14:paraId="5CAA6B58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9. Frazemi stranoga podrijetla u ruskom i u hrvatskom jeziku.</w:t>
            </w:r>
          </w:p>
          <w:p w14:paraId="10E4FC98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10. Ruska mitološka i biblijska frazeologija (u usporedbi s hrvatskom).</w:t>
            </w:r>
          </w:p>
          <w:p w14:paraId="3BBAFCBB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11. Klasifikacija ruskih frazema s gledišta njihove stilske obilježenosti.</w:t>
            </w:r>
          </w:p>
          <w:p w14:paraId="0F7E5D8A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12. Prevođenje frazema. Analiza frazema u ruskim književnim djelima i njihovim prijevodima na hrvatski.</w:t>
            </w:r>
          </w:p>
          <w:p w14:paraId="7DD7352C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13. Nove pojave u ruskoj i u hrvatskoj frazeologiji.</w:t>
            </w:r>
          </w:p>
          <w:p w14:paraId="441FC21C" w14:textId="77777777" w:rsidR="00A05E52" w:rsidRPr="003979C7" w:rsidRDefault="00A05E52" w:rsidP="00A05E52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14. Leksikografska obrada frazema. Ruski i hrvatski frazeološki rječnici.</w:t>
            </w:r>
          </w:p>
          <w:p w14:paraId="03BCCDD9" w14:textId="2449FD1C" w:rsidR="009A284F" w:rsidRPr="00F13467" w:rsidRDefault="00A05E52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3979C7">
              <w:rPr>
                <w:rFonts w:ascii="Times New Roman" w:eastAsia="MS Gothic" w:hAnsi="Times New Roman" w:cs="Times New Roman"/>
                <w:sz w:val="18"/>
              </w:rPr>
              <w:t>15. Ponavljanje i priprema za ispit.</w:t>
            </w:r>
          </w:p>
        </w:tc>
      </w:tr>
      <w:tr w:rsidR="009A284F" w:rsidRPr="009947BA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50013E09" w14:textId="22AE5794" w:rsidR="00F0100A" w:rsidRPr="003979C7" w:rsidRDefault="00F0100A" w:rsidP="00F0100A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1. </w:t>
            </w:r>
            <w:r w:rsidRPr="003979C7">
              <w:rPr>
                <w:rFonts w:ascii="Times New Roman" w:eastAsia="MS Gothic" w:hAnsi="Times New Roman" w:cs="Times New Roman"/>
                <w:sz w:val="18"/>
              </w:rPr>
              <w:t>Валгина Н.С., Розенталь Д.Э., Фомина М.И. Современный русский язык. Москва, 2002 (Раздел: Фразеология русского языка).</w:t>
            </w:r>
          </w:p>
          <w:p w14:paraId="4E30459C" w14:textId="311D86B7" w:rsidR="009A284F" w:rsidRPr="009947BA" w:rsidRDefault="00874311" w:rsidP="00F0100A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2. Рахманова Л.И., Суздальцева В.Н. Современный русский язык: Лексика. Фразеология. Морфология: Учебник для студентов вузов. Москва, 2007 (Раздел: </w:t>
            </w:r>
            <w:r w:rsidR="00F0100A">
              <w:rPr>
                <w:rFonts w:ascii="Times New Roman" w:eastAsia="MS Gothic" w:hAnsi="Times New Roman" w:cs="Times New Roman"/>
                <w:sz w:val="18"/>
                <w:lang w:val="ru-RU"/>
              </w:rPr>
              <w:t>Фразео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логия). </w:t>
            </w:r>
          </w:p>
        </w:tc>
      </w:tr>
      <w:tr w:rsidR="009A284F" w:rsidRPr="009947BA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5257D263" w14:textId="77777777" w:rsidR="005D646B" w:rsidRPr="00B07E79" w:rsidRDefault="005D646B" w:rsidP="005D646B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B07E79">
              <w:rPr>
                <w:rFonts w:ascii="Times New Roman" w:eastAsia="MS Gothic" w:hAnsi="Times New Roman" w:cs="Times New Roman"/>
                <w:sz w:val="18"/>
              </w:rPr>
              <w:t>1. Минакова Е.Е. Современная русская идиоматика. Учебное пособие для иностранцев, изучающих русский язык. Москва: Русский язык. Курсы, 2008.</w:t>
            </w:r>
          </w:p>
          <w:p w14:paraId="0E2F019A" w14:textId="77777777" w:rsidR="005D646B" w:rsidRPr="00B07E79" w:rsidRDefault="005D646B" w:rsidP="005D646B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B07E79">
              <w:rPr>
                <w:rFonts w:ascii="Times New Roman" w:eastAsia="MS Gothic" w:hAnsi="Times New Roman" w:cs="Times New Roman"/>
                <w:sz w:val="18"/>
              </w:rPr>
              <w:t>2. Fink-Arsovski, Željka. Poredbena frazeologija: pogled izvana i iznutra. Zagreb: Filozofski fakultet, 2002.</w:t>
            </w:r>
          </w:p>
          <w:p w14:paraId="3C5D180F" w14:textId="77777777" w:rsidR="005D646B" w:rsidRPr="00B07E79" w:rsidRDefault="005D646B" w:rsidP="005D646B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B07E79">
              <w:rPr>
                <w:rFonts w:ascii="Times New Roman" w:eastAsia="MS Gothic" w:hAnsi="Times New Roman" w:cs="Times New Roman"/>
                <w:sz w:val="18"/>
              </w:rPr>
              <w:t>3. Menac, Antica. Hrvatska frazeologija. Zagreb, 2006.</w:t>
            </w:r>
          </w:p>
          <w:p w14:paraId="522C7B0D" w14:textId="340BA1B6" w:rsidR="00F13467" w:rsidRPr="005D646B" w:rsidRDefault="005D646B" w:rsidP="00F13467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B07E79">
              <w:rPr>
                <w:rFonts w:ascii="Times New Roman" w:eastAsia="MS Gothic" w:hAnsi="Times New Roman" w:cs="Times New Roman"/>
                <w:sz w:val="18"/>
              </w:rPr>
              <w:t>4. Menac A. i dr. Rusko-hrvatski ili srpski frazeološki rječnik, I-II. Zagreb: Školska knjiga, 1979-1980.</w:t>
            </w:r>
          </w:p>
        </w:tc>
      </w:tr>
      <w:tr w:rsidR="009A284F" w:rsidRPr="009947BA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32A6D680" w14:textId="30E15539" w:rsidR="00874311" w:rsidRDefault="00874311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1. </w:t>
            </w:r>
            <w:r w:rsidR="00F0100A" w:rsidRPr="003979C7">
              <w:rPr>
                <w:rFonts w:ascii="Times New Roman" w:eastAsia="MS Gothic" w:hAnsi="Times New Roman" w:cs="Times New Roman"/>
                <w:sz w:val="18"/>
              </w:rPr>
              <w:t>Валгина Н.С., Розенталь Д.Э., Фомина М.И. Современный русский язык. Москва, 2002 (Раздел: Фразеология русского языка).</w:t>
            </w:r>
            <w:r w:rsidR="00F0100A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="00F0100A" w:rsidRPr="003979C7">
              <w:rPr>
                <w:rFonts w:ascii="Times New Roman" w:eastAsia="MS Gothic" w:hAnsi="Times New Roman" w:cs="Times New Roman"/>
                <w:sz w:val="18"/>
              </w:rPr>
              <w:t xml:space="preserve">URL: </w:t>
            </w:r>
            <w:r w:rsidR="00F0100A" w:rsidRPr="00F0100A">
              <w:rPr>
                <w:rFonts w:ascii="Times New Roman" w:eastAsia="MS Gothic" w:hAnsi="Times New Roman" w:cs="Times New Roman"/>
                <w:sz w:val="18"/>
              </w:rPr>
              <w:t>https://studfile.net/preview/2868412/page:3/</w:t>
            </w:r>
          </w:p>
          <w:p w14:paraId="48F24F67" w14:textId="3973F5FB" w:rsidR="00F0100A" w:rsidRPr="00F0100A" w:rsidRDefault="00F0100A" w:rsidP="00874311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lastRenderedPageBreak/>
              <w:t xml:space="preserve">2. 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 xml:space="preserve">Рахманова Л.И., Суздальцева В.Н. Современный русский язык: Лексика. Фразеология. Морфология: Учебник для студентов вузов. Москва, 2007 (Раздел: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Фразео</w:t>
            </w:r>
            <w:r w:rsidRPr="00325E94">
              <w:rPr>
                <w:rFonts w:ascii="Times New Roman" w:eastAsia="MS Gothic" w:hAnsi="Times New Roman" w:cs="Times New Roman"/>
                <w:sz w:val="18"/>
              </w:rPr>
              <w:t>логия)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. </w:t>
            </w:r>
            <w:r w:rsidR="005D646B" w:rsidRPr="00325E94">
              <w:rPr>
                <w:rFonts w:ascii="Times New Roman" w:eastAsia="MS Gothic" w:hAnsi="Times New Roman" w:cs="Times New Roman"/>
                <w:sz w:val="18"/>
              </w:rPr>
              <w:t xml:space="preserve">URL: </w:t>
            </w:r>
            <w:r w:rsidR="005D646B" w:rsidRPr="00F13467">
              <w:rPr>
                <w:rFonts w:ascii="Times New Roman" w:eastAsia="MS Gothic" w:hAnsi="Times New Roman" w:cs="Times New Roman"/>
                <w:sz w:val="18"/>
              </w:rPr>
              <w:t>https://studfile.net/preview/1700657/</w:t>
            </w:r>
          </w:p>
          <w:p w14:paraId="5626D674" w14:textId="45EDA57C" w:rsidR="009A284F" w:rsidRPr="009947BA" w:rsidRDefault="00F0100A" w:rsidP="00F0100A">
            <w:pPr>
              <w:autoSpaceDE w:val="0"/>
              <w:autoSpaceDN w:val="0"/>
              <w:adjustRightInd w:val="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874311" w:rsidRPr="00325E9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9C129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Справочник по фразеологии. Автор-составитель: Редакция портала «Грамота.ру». </w:t>
            </w:r>
            <w:r w:rsidR="009C1291">
              <w:rPr>
                <w:rFonts w:ascii="Times New Roman" w:eastAsia="MS Gothic" w:hAnsi="Times New Roman" w:cs="Times New Roman"/>
                <w:sz w:val="18"/>
              </w:rPr>
              <w:t xml:space="preserve">URL: </w:t>
            </w:r>
            <w:r w:rsidR="009C1291" w:rsidRPr="009C1291">
              <w:rPr>
                <w:rFonts w:ascii="Times New Roman" w:eastAsia="MS Gothic" w:hAnsi="Times New Roman" w:cs="Times New Roman"/>
                <w:sz w:val="18"/>
                <w:szCs w:val="18"/>
              </w:rPr>
              <w:t>https://gramota.ru/biblioteka/spravochniki/spravochnik-po-frazeologii</w:t>
            </w:r>
          </w:p>
        </w:tc>
      </w:tr>
      <w:tr w:rsidR="009A284F" w:rsidRPr="009947BA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82F8E9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11DA165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5B26A38D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4E66C5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5BCAC8CF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346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835B110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C06447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20DC7FFB" w:rsidR="009A284F" w:rsidRPr="00B7307A" w:rsidRDefault="00F13467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30</w:t>
            </w:r>
            <w:r>
              <w:rPr>
                <w:rFonts w:ascii="Times New Roman" w:eastAsia="MS Gothic" w:hAnsi="Times New Roman" w:cs="Times New Roman"/>
                <w:sz w:val="18"/>
              </w:rPr>
              <w:t>% kolokvij, 7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0% završni ispit</w:t>
            </w:r>
          </w:p>
        </w:tc>
      </w:tr>
      <w:tr w:rsidR="005F5F03" w:rsidRPr="009947BA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5F5F03" w:rsidRPr="00B4202A" w:rsidRDefault="005F5F03" w:rsidP="005F5F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3B7EB21F" w14:textId="77777777" w:rsidR="005F5F03" w:rsidRPr="009947BA" w:rsidRDefault="005F5F03" w:rsidP="005F5F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42785F47" w:rsidR="005F5F03" w:rsidRPr="00F13467" w:rsidRDefault="005F5F03" w:rsidP="005F5F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5F5F03" w:rsidRPr="009947BA" w:rsidRDefault="005F5F03" w:rsidP="005F5F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5F5F03" w:rsidRPr="009947BA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5F5F03" w:rsidRDefault="005F5F03" w:rsidP="005F5F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5F00B719" w:rsidR="005F5F03" w:rsidRPr="00F13467" w:rsidRDefault="005F5F03" w:rsidP="005F5F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5F5F03" w:rsidRPr="009947BA" w:rsidRDefault="005F5F03" w:rsidP="005F5F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5F5F03" w:rsidRPr="009947BA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5F5F03" w:rsidRDefault="005F5F03" w:rsidP="005F5F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131540FF" w:rsidR="005F5F03" w:rsidRPr="00F13467" w:rsidRDefault="005F5F03" w:rsidP="005F5F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5F5F03" w:rsidRPr="009947BA" w:rsidRDefault="005F5F03" w:rsidP="005F5F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5F5F03" w:rsidRPr="009947BA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5F5F03" w:rsidRDefault="005F5F03" w:rsidP="005F5F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7AD062F3" w:rsidR="005F5F03" w:rsidRPr="00F13467" w:rsidRDefault="005F5F03" w:rsidP="005F5F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5F5F03" w:rsidRPr="009947BA" w:rsidRDefault="005F5F03" w:rsidP="005F5F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5F5F03" w:rsidRPr="009947BA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5F5F03" w:rsidRDefault="005F5F03" w:rsidP="005F5F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342AA6DA" w:rsidR="005F5F03" w:rsidRPr="00F13467" w:rsidRDefault="005F5F03" w:rsidP="005F5F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5F5F03" w:rsidRPr="009947BA" w:rsidRDefault="005F5F03" w:rsidP="005F5F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783F45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C41F24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48F8F9A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C163EA3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6DB41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CCAD95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D01334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2180B2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F6F7B2E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D56229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 w:rsidR="00B4202A"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54ACCA3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311D" w14:textId="77777777" w:rsidR="00794580" w:rsidRDefault="00794580" w:rsidP="009947BA">
      <w:pPr>
        <w:spacing w:before="0" w:after="0"/>
      </w:pPr>
      <w:r>
        <w:separator/>
      </w:r>
    </w:p>
  </w:endnote>
  <w:endnote w:type="continuationSeparator" w:id="0">
    <w:p w14:paraId="39EE9E7A" w14:textId="77777777" w:rsidR="00794580" w:rsidRDefault="00794580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2EF5" w14:textId="77777777" w:rsidR="00794580" w:rsidRDefault="00794580" w:rsidP="009947BA">
      <w:pPr>
        <w:spacing w:before="0" w:after="0"/>
      </w:pPr>
      <w:r>
        <w:separator/>
      </w:r>
    </w:p>
  </w:footnote>
  <w:footnote w:type="continuationSeparator" w:id="0">
    <w:p w14:paraId="46CA2F66" w14:textId="77777777" w:rsidR="00794580" w:rsidRDefault="00794580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Header"/>
    </w:pPr>
  </w:p>
  <w:p w14:paraId="6509994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698D"/>
    <w:multiLevelType w:val="hybridMultilevel"/>
    <w:tmpl w:val="43ECF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658E"/>
    <w:multiLevelType w:val="hybridMultilevel"/>
    <w:tmpl w:val="8A80D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F3347"/>
    <w:multiLevelType w:val="hybridMultilevel"/>
    <w:tmpl w:val="C166E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9316C"/>
    <w:multiLevelType w:val="hybridMultilevel"/>
    <w:tmpl w:val="7654E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C6F"/>
    <w:multiLevelType w:val="hybridMultilevel"/>
    <w:tmpl w:val="4F98E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22744">
    <w:abstractNumId w:val="3"/>
  </w:num>
  <w:num w:numId="2" w16cid:durableId="1638299126">
    <w:abstractNumId w:val="4"/>
  </w:num>
  <w:num w:numId="3" w16cid:durableId="730082655">
    <w:abstractNumId w:val="1"/>
  </w:num>
  <w:num w:numId="4" w16cid:durableId="378015112">
    <w:abstractNumId w:val="2"/>
  </w:num>
  <w:num w:numId="5" w16cid:durableId="12961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13AC1"/>
    <w:rsid w:val="000A790E"/>
    <w:rsid w:val="000C0578"/>
    <w:rsid w:val="0010332B"/>
    <w:rsid w:val="001443A2"/>
    <w:rsid w:val="00150B32"/>
    <w:rsid w:val="00197510"/>
    <w:rsid w:val="0022722C"/>
    <w:rsid w:val="002324B1"/>
    <w:rsid w:val="0028545A"/>
    <w:rsid w:val="002E1CE6"/>
    <w:rsid w:val="002F2D22"/>
    <w:rsid w:val="00326091"/>
    <w:rsid w:val="00357643"/>
    <w:rsid w:val="00371634"/>
    <w:rsid w:val="00386E9C"/>
    <w:rsid w:val="00393964"/>
    <w:rsid w:val="003A3E41"/>
    <w:rsid w:val="003A3FA8"/>
    <w:rsid w:val="003F11B6"/>
    <w:rsid w:val="003F17B8"/>
    <w:rsid w:val="00453362"/>
    <w:rsid w:val="00461219"/>
    <w:rsid w:val="00470625"/>
    <w:rsid w:val="00470F6D"/>
    <w:rsid w:val="00483BC3"/>
    <w:rsid w:val="004923F4"/>
    <w:rsid w:val="004B553E"/>
    <w:rsid w:val="004F73D6"/>
    <w:rsid w:val="005353ED"/>
    <w:rsid w:val="005514C3"/>
    <w:rsid w:val="00561DF5"/>
    <w:rsid w:val="005D3518"/>
    <w:rsid w:val="005D646B"/>
    <w:rsid w:val="005E1668"/>
    <w:rsid w:val="005F5F03"/>
    <w:rsid w:val="005F6E0B"/>
    <w:rsid w:val="0062328F"/>
    <w:rsid w:val="00684BBC"/>
    <w:rsid w:val="006B4920"/>
    <w:rsid w:val="006F475A"/>
    <w:rsid w:val="00700D7A"/>
    <w:rsid w:val="00702A0D"/>
    <w:rsid w:val="007361E7"/>
    <w:rsid w:val="007368EB"/>
    <w:rsid w:val="0078125F"/>
    <w:rsid w:val="00785CAA"/>
    <w:rsid w:val="00794496"/>
    <w:rsid w:val="00794580"/>
    <w:rsid w:val="007967CC"/>
    <w:rsid w:val="0079745E"/>
    <w:rsid w:val="00797B40"/>
    <w:rsid w:val="007C43A4"/>
    <w:rsid w:val="007D4D2D"/>
    <w:rsid w:val="007E2C63"/>
    <w:rsid w:val="00865776"/>
    <w:rsid w:val="00874311"/>
    <w:rsid w:val="00874D5D"/>
    <w:rsid w:val="00891C60"/>
    <w:rsid w:val="008942F0"/>
    <w:rsid w:val="008A3541"/>
    <w:rsid w:val="008D45DB"/>
    <w:rsid w:val="0090214F"/>
    <w:rsid w:val="009163E6"/>
    <w:rsid w:val="00947E31"/>
    <w:rsid w:val="009760E8"/>
    <w:rsid w:val="009947BA"/>
    <w:rsid w:val="009961C9"/>
    <w:rsid w:val="00997F41"/>
    <w:rsid w:val="009A284F"/>
    <w:rsid w:val="009C1291"/>
    <w:rsid w:val="009C56B1"/>
    <w:rsid w:val="009D5226"/>
    <w:rsid w:val="009E2FD4"/>
    <w:rsid w:val="00A05E52"/>
    <w:rsid w:val="00A9132B"/>
    <w:rsid w:val="00AA1A5A"/>
    <w:rsid w:val="00AA2813"/>
    <w:rsid w:val="00AB2B01"/>
    <w:rsid w:val="00AD23FB"/>
    <w:rsid w:val="00B4202A"/>
    <w:rsid w:val="00B612F8"/>
    <w:rsid w:val="00B71A57"/>
    <w:rsid w:val="00B7307A"/>
    <w:rsid w:val="00B9734B"/>
    <w:rsid w:val="00C02454"/>
    <w:rsid w:val="00C3477B"/>
    <w:rsid w:val="00C85956"/>
    <w:rsid w:val="00C9733D"/>
    <w:rsid w:val="00CA3783"/>
    <w:rsid w:val="00CB23F4"/>
    <w:rsid w:val="00CF5EFB"/>
    <w:rsid w:val="00CF7957"/>
    <w:rsid w:val="00D136E4"/>
    <w:rsid w:val="00D5334D"/>
    <w:rsid w:val="00D5523D"/>
    <w:rsid w:val="00D944DF"/>
    <w:rsid w:val="00DD110C"/>
    <w:rsid w:val="00DE6D53"/>
    <w:rsid w:val="00E04A88"/>
    <w:rsid w:val="00E06E39"/>
    <w:rsid w:val="00E07D73"/>
    <w:rsid w:val="00E17D18"/>
    <w:rsid w:val="00E30E67"/>
    <w:rsid w:val="00E337B0"/>
    <w:rsid w:val="00F0100A"/>
    <w:rsid w:val="00F02A8F"/>
    <w:rsid w:val="00F13467"/>
    <w:rsid w:val="00F513E0"/>
    <w:rsid w:val="00F566DA"/>
    <w:rsid w:val="00F84F5E"/>
    <w:rsid w:val="00FC0A8B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E5D0-B164-4F64-8DF3-5AB699CD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Marina</cp:lastModifiedBy>
  <cp:revision>10</cp:revision>
  <dcterms:created xsi:type="dcterms:W3CDTF">2024-09-04T15:26:00Z</dcterms:created>
  <dcterms:modified xsi:type="dcterms:W3CDTF">2025-09-25T14:49:00Z</dcterms:modified>
</cp:coreProperties>
</file>